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932C" w14:textId="77777777" w:rsidR="002858FD" w:rsidRDefault="002858FD" w:rsidP="000D4446">
      <w:pPr>
        <w:pStyle w:val="Ttulo1"/>
        <w:jc w:val="center"/>
        <w:rPr>
          <w:rFonts w:ascii="Baskerville Old Face" w:hAnsi="Baskerville Old Face" w:cs="Arial"/>
          <w:b/>
          <w:sz w:val="28"/>
          <w:szCs w:val="28"/>
          <w:lang w:val="es-ES_tradnl"/>
        </w:rPr>
      </w:pPr>
    </w:p>
    <w:p w14:paraId="2D03C771" w14:textId="77777777" w:rsidR="002858FD" w:rsidRDefault="002858FD" w:rsidP="000D4446">
      <w:pPr>
        <w:pStyle w:val="Ttulo1"/>
        <w:jc w:val="center"/>
        <w:rPr>
          <w:rFonts w:ascii="Baskerville Old Face" w:hAnsi="Baskerville Old Face" w:cs="Arial"/>
          <w:b/>
          <w:sz w:val="28"/>
          <w:szCs w:val="28"/>
          <w:lang w:val="es-ES_tradnl"/>
        </w:rPr>
      </w:pPr>
    </w:p>
    <w:p w14:paraId="05070655" w14:textId="77777777" w:rsidR="001B6553" w:rsidRDefault="000D4446" w:rsidP="002858FD">
      <w:pPr>
        <w:pStyle w:val="Ttulo1"/>
        <w:jc w:val="center"/>
        <w:rPr>
          <w:rFonts w:ascii="Baskerville Old Face" w:hAnsi="Baskerville Old Face" w:cs="Arial"/>
          <w:b/>
          <w:sz w:val="28"/>
          <w:szCs w:val="28"/>
          <w:lang w:val="es-ES_tradnl"/>
        </w:rPr>
      </w:pPr>
      <w:r w:rsidRPr="00331E32">
        <w:rPr>
          <w:rFonts w:ascii="Baskerville Old Face" w:hAnsi="Baskerville Old Face" w:cs="Arial"/>
          <w:b/>
          <w:sz w:val="28"/>
          <w:szCs w:val="28"/>
          <w:lang w:val="es-ES_tradnl"/>
        </w:rPr>
        <w:t>LEY PARA EL EJERCICIO DE LAS PROFESIONES EN EL ESTADO DE DURANGO</w:t>
      </w:r>
      <w:r w:rsidR="00331798">
        <w:rPr>
          <w:rFonts w:ascii="Baskerville Old Face" w:hAnsi="Baskerville Old Face" w:cs="Arial"/>
          <w:b/>
          <w:sz w:val="28"/>
          <w:szCs w:val="28"/>
          <w:lang w:val="es-ES_tradnl"/>
        </w:rPr>
        <w:t>.</w:t>
      </w:r>
    </w:p>
    <w:p w14:paraId="798A9AE8" w14:textId="77777777" w:rsidR="00331798" w:rsidRPr="00331798" w:rsidRDefault="00331798" w:rsidP="00331798">
      <w:pPr>
        <w:pStyle w:val="Textoindependiente"/>
        <w:numPr>
          <w:ilvl w:val="12"/>
          <w:numId w:val="0"/>
        </w:numPr>
        <w:spacing w:line="276" w:lineRule="auto"/>
        <w:jc w:val="center"/>
        <w:rPr>
          <w:rFonts w:asciiTheme="minorHAnsi" w:hAnsiTheme="minorHAnsi" w:cs="Arial"/>
          <w:bCs/>
          <w:sz w:val="16"/>
          <w:szCs w:val="16"/>
        </w:rPr>
      </w:pPr>
      <w:r>
        <w:rPr>
          <w:rFonts w:asciiTheme="minorHAnsi" w:hAnsiTheme="minorHAnsi" w:cs="Arial"/>
          <w:bCs/>
          <w:sz w:val="16"/>
          <w:szCs w:val="16"/>
        </w:rPr>
        <w:t>PUBLICADA EN EL</w:t>
      </w:r>
      <w:r w:rsidRPr="00331798">
        <w:rPr>
          <w:rFonts w:asciiTheme="minorHAnsi" w:hAnsiTheme="minorHAnsi" w:cs="Arial"/>
          <w:bCs/>
          <w:sz w:val="16"/>
          <w:szCs w:val="16"/>
        </w:rPr>
        <w:t xml:space="preserve"> PERIÓDICO OFICIAL No. 16, DE FECHA 24 DE AGOSTO DE 2003. DECRETO 267, 62 LEGISLATURA</w:t>
      </w:r>
      <w:r>
        <w:rPr>
          <w:rFonts w:asciiTheme="minorHAnsi" w:hAnsiTheme="minorHAnsi" w:cs="Arial"/>
          <w:bCs/>
          <w:sz w:val="16"/>
          <w:szCs w:val="16"/>
        </w:rPr>
        <w:t>.</w:t>
      </w:r>
    </w:p>
    <w:p w14:paraId="5565A0AE" w14:textId="77777777" w:rsidR="00331798" w:rsidRPr="00331798" w:rsidRDefault="00331798" w:rsidP="00331798">
      <w:pPr>
        <w:jc w:val="center"/>
      </w:pPr>
    </w:p>
    <w:p w14:paraId="36D20A5A" w14:textId="77777777" w:rsidR="000D4446" w:rsidRPr="00E83D0A" w:rsidRDefault="000D4446" w:rsidP="00E83D0A">
      <w:pPr>
        <w:pStyle w:val="Ttulo1"/>
        <w:spacing w:line="276" w:lineRule="auto"/>
        <w:rPr>
          <w:rFonts w:ascii="Arial" w:hAnsi="Arial" w:cs="Arial"/>
          <w:sz w:val="22"/>
          <w:szCs w:val="22"/>
          <w:lang w:val="es-ES_tradnl"/>
        </w:rPr>
      </w:pPr>
    </w:p>
    <w:p w14:paraId="32E4020D" w14:textId="77777777" w:rsidR="000D4446" w:rsidRPr="00E83D0A" w:rsidRDefault="000D4446" w:rsidP="00E83D0A">
      <w:pPr>
        <w:pStyle w:val="Ttulo1"/>
        <w:spacing w:line="276" w:lineRule="auto"/>
        <w:jc w:val="center"/>
        <w:rPr>
          <w:rFonts w:ascii="Arial" w:hAnsi="Arial" w:cs="Arial"/>
          <w:b/>
          <w:sz w:val="22"/>
          <w:szCs w:val="22"/>
          <w:lang w:val="es-ES_tradnl"/>
        </w:rPr>
      </w:pPr>
      <w:r w:rsidRPr="00E83D0A">
        <w:rPr>
          <w:rFonts w:ascii="Arial" w:hAnsi="Arial" w:cs="Arial"/>
          <w:b/>
          <w:sz w:val="22"/>
          <w:szCs w:val="22"/>
          <w:lang w:val="es-ES_tradnl"/>
        </w:rPr>
        <w:t>CAPÍTULO I</w:t>
      </w:r>
    </w:p>
    <w:p w14:paraId="702F8104" w14:textId="77777777" w:rsidR="000D4446" w:rsidRPr="00E83D0A" w:rsidRDefault="000D4446" w:rsidP="00E83D0A">
      <w:pPr>
        <w:pStyle w:val="Ttulo1"/>
        <w:spacing w:line="276" w:lineRule="auto"/>
        <w:jc w:val="center"/>
        <w:rPr>
          <w:rFonts w:ascii="Arial" w:hAnsi="Arial" w:cs="Arial"/>
          <w:b/>
          <w:sz w:val="22"/>
          <w:szCs w:val="22"/>
          <w:lang w:val="es-ES_tradnl"/>
        </w:rPr>
      </w:pPr>
      <w:r w:rsidRPr="00E83D0A">
        <w:rPr>
          <w:rFonts w:ascii="Arial" w:hAnsi="Arial" w:cs="Arial"/>
          <w:b/>
          <w:sz w:val="22"/>
          <w:szCs w:val="22"/>
          <w:lang w:val="es-ES_tradnl"/>
        </w:rPr>
        <w:t>DISPOSICIONES GENERALES</w:t>
      </w:r>
    </w:p>
    <w:p w14:paraId="69755D8D" w14:textId="77777777" w:rsidR="000D4446" w:rsidRPr="00E83D0A" w:rsidRDefault="000D4446" w:rsidP="00E83D0A">
      <w:pPr>
        <w:spacing w:line="276" w:lineRule="auto"/>
        <w:jc w:val="both"/>
        <w:rPr>
          <w:rFonts w:ascii="Arial" w:hAnsi="Arial" w:cs="Arial"/>
          <w:sz w:val="22"/>
          <w:szCs w:val="22"/>
        </w:rPr>
      </w:pPr>
    </w:p>
    <w:p w14:paraId="5692E807" w14:textId="77777777" w:rsidR="000D4446" w:rsidRPr="00E83D0A" w:rsidRDefault="00E83D0A" w:rsidP="00E8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sz w:val="22"/>
          <w:szCs w:val="22"/>
        </w:rPr>
        <w:t>ARTÍCULO 1.</w:t>
      </w:r>
      <w:r w:rsidR="000D4446" w:rsidRPr="00E83D0A">
        <w:rPr>
          <w:rFonts w:ascii="Arial" w:hAnsi="Arial" w:cs="Arial"/>
          <w:sz w:val="22"/>
          <w:szCs w:val="22"/>
        </w:rPr>
        <w:t xml:space="preserve"> La presente Ley es de orden público e interés social en lo relativo al ejercicio profesional en el Estado de Durango, regirá en la Entidad, en asuntos del orden común o en actividades reguladas por una ley federal, cuando el asunto sea de jurisdicción concurrente y conozca de él la autoridad local.</w:t>
      </w:r>
    </w:p>
    <w:p w14:paraId="5CDC2D68" w14:textId="77777777" w:rsidR="000D4446" w:rsidRPr="00E83D0A" w:rsidRDefault="000D4446" w:rsidP="00E8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05C6D8F5" w14:textId="77777777" w:rsidR="000D4446" w:rsidRPr="00E83D0A" w:rsidRDefault="000D4446" w:rsidP="00E8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El cumplimiento de las obligaciones impuestas por la presente Ley, no exceptúa a los profesionistas de satisfacer otras que se les imponga por alguna Ley Estatal o Federal.</w:t>
      </w:r>
    </w:p>
    <w:p w14:paraId="387DF13E" w14:textId="77777777" w:rsidR="000D4446" w:rsidRPr="00E83D0A" w:rsidRDefault="000D4446" w:rsidP="00E83D0A">
      <w:pPr>
        <w:spacing w:line="276" w:lineRule="auto"/>
        <w:jc w:val="both"/>
        <w:rPr>
          <w:rFonts w:ascii="Arial" w:hAnsi="Arial" w:cs="Arial"/>
          <w:b/>
          <w:sz w:val="22"/>
          <w:szCs w:val="22"/>
        </w:rPr>
      </w:pPr>
    </w:p>
    <w:p w14:paraId="529CA0E1" w14:textId="77777777" w:rsidR="000D4446" w:rsidRPr="00E83D0A" w:rsidRDefault="007B2998" w:rsidP="00E83D0A">
      <w:pPr>
        <w:spacing w:line="276" w:lineRule="auto"/>
        <w:jc w:val="both"/>
        <w:rPr>
          <w:rFonts w:ascii="Arial" w:hAnsi="Arial" w:cs="Arial"/>
          <w:sz w:val="22"/>
          <w:szCs w:val="22"/>
        </w:rPr>
      </w:pPr>
      <w:r>
        <w:rPr>
          <w:rFonts w:ascii="Arial" w:hAnsi="Arial" w:cs="Arial"/>
          <w:b/>
          <w:sz w:val="22"/>
          <w:szCs w:val="22"/>
        </w:rPr>
        <w:t>ARTÍCULO 2.</w:t>
      </w:r>
      <w:r w:rsidR="000D4446" w:rsidRPr="00E83D0A">
        <w:rPr>
          <w:rFonts w:ascii="Arial" w:hAnsi="Arial" w:cs="Arial"/>
          <w:sz w:val="22"/>
          <w:szCs w:val="22"/>
        </w:rPr>
        <w:t xml:space="preserve"> La presente Ley tiene por objeto:</w:t>
      </w:r>
    </w:p>
    <w:p w14:paraId="5DD4AAE8" w14:textId="77777777" w:rsidR="000D4446" w:rsidRPr="00E83D0A" w:rsidRDefault="000D4446" w:rsidP="00E83D0A">
      <w:pPr>
        <w:spacing w:line="276" w:lineRule="auto"/>
        <w:jc w:val="both"/>
        <w:rPr>
          <w:rFonts w:ascii="Arial" w:hAnsi="Arial" w:cs="Arial"/>
          <w:sz w:val="22"/>
          <w:szCs w:val="22"/>
        </w:rPr>
      </w:pPr>
    </w:p>
    <w:p w14:paraId="42AD77F3" w14:textId="77777777" w:rsid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 xml:space="preserve">Establecer </w:t>
      </w:r>
      <w:r w:rsidR="002858FD" w:rsidRPr="00D80848">
        <w:rPr>
          <w:rFonts w:ascii="Arial" w:hAnsi="Arial" w:cs="Arial"/>
          <w:sz w:val="22"/>
          <w:szCs w:val="22"/>
        </w:rPr>
        <w:t>cuáles</w:t>
      </w:r>
      <w:r w:rsidRPr="00D80848">
        <w:rPr>
          <w:rFonts w:ascii="Arial" w:hAnsi="Arial" w:cs="Arial"/>
          <w:sz w:val="22"/>
          <w:szCs w:val="22"/>
        </w:rPr>
        <w:t xml:space="preserve"> son las instituciones autorizadas para expedir títulos a sus egresados, así como las obligaciones que se tienen ante la Dirección Estatal de Profesiones;</w:t>
      </w:r>
    </w:p>
    <w:p w14:paraId="13DF6DD0" w14:textId="77777777" w:rsidR="00D80848" w:rsidRDefault="00D80848" w:rsidP="00D80848">
      <w:pPr>
        <w:pStyle w:val="Prrafodelista"/>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7D847171" w14:textId="77777777" w:rsid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 xml:space="preserve">Determinar las profesiones que requieren cédula profesional para su ejercicio en el Estado, las autoridades que deben expedir el título respectivo y </w:t>
      </w:r>
      <w:proofErr w:type="gramStart"/>
      <w:r w:rsidRPr="00D80848">
        <w:rPr>
          <w:rFonts w:ascii="Arial" w:hAnsi="Arial" w:cs="Arial"/>
          <w:sz w:val="22"/>
          <w:szCs w:val="22"/>
        </w:rPr>
        <w:t>el  procedimiento</w:t>
      </w:r>
      <w:proofErr w:type="gramEnd"/>
      <w:r w:rsidRPr="00D80848">
        <w:rPr>
          <w:rFonts w:ascii="Arial" w:hAnsi="Arial" w:cs="Arial"/>
          <w:sz w:val="22"/>
          <w:szCs w:val="22"/>
        </w:rPr>
        <w:t xml:space="preserve"> para el registro de los mismos;</w:t>
      </w:r>
    </w:p>
    <w:p w14:paraId="5D00F4AF" w14:textId="77777777" w:rsidR="00D80848" w:rsidRPr="00D80848" w:rsidRDefault="00D80848" w:rsidP="00D80848">
      <w:pPr>
        <w:pStyle w:val="Prrafodelista"/>
        <w:rPr>
          <w:rFonts w:ascii="Arial" w:hAnsi="Arial" w:cs="Arial"/>
          <w:sz w:val="22"/>
          <w:szCs w:val="22"/>
        </w:rPr>
      </w:pPr>
    </w:p>
    <w:p w14:paraId="08B7C880" w14:textId="77777777" w:rsid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 xml:space="preserve">Establecer las atribuciones de la Dirección Estatal de Profesiones; </w:t>
      </w:r>
    </w:p>
    <w:p w14:paraId="0D9391B2" w14:textId="77777777" w:rsidR="00D80848" w:rsidRPr="00D80848" w:rsidRDefault="00D80848" w:rsidP="00D80848">
      <w:pPr>
        <w:pStyle w:val="Prrafodelista"/>
        <w:rPr>
          <w:rFonts w:ascii="Arial" w:hAnsi="Arial" w:cs="Arial"/>
          <w:sz w:val="22"/>
          <w:szCs w:val="22"/>
        </w:rPr>
      </w:pPr>
    </w:p>
    <w:p w14:paraId="7149202B" w14:textId="77777777" w:rsidR="00D80848" w:rsidRP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 xml:space="preserve">Promover la actualización académica y superación del ejercicio profesional mediante la certificación y mecanismos de concertación entre el Gobierno del Estado, la sociedad y los profesionistas, a través de sus organizaciones con la intención de que el </w:t>
      </w:r>
      <w:proofErr w:type="gramStart"/>
      <w:r w:rsidRPr="00D80848">
        <w:rPr>
          <w:rFonts w:ascii="Arial" w:hAnsi="Arial" w:cs="Arial"/>
          <w:sz w:val="22"/>
          <w:szCs w:val="22"/>
        </w:rPr>
        <w:t>ejercicio  profesional</w:t>
      </w:r>
      <w:proofErr w:type="gramEnd"/>
      <w:r w:rsidRPr="00D80848">
        <w:rPr>
          <w:rFonts w:ascii="Arial" w:hAnsi="Arial" w:cs="Arial"/>
          <w:sz w:val="22"/>
          <w:szCs w:val="22"/>
        </w:rPr>
        <w:t xml:space="preserve"> responda a niveles de excelencia y calidad;</w:t>
      </w:r>
    </w:p>
    <w:p w14:paraId="1D640EE7" w14:textId="77777777" w:rsidR="00D80848" w:rsidRPr="00D80848" w:rsidRDefault="00D80848" w:rsidP="00D80848">
      <w:pPr>
        <w:pStyle w:val="Prrafodelista"/>
        <w:rPr>
          <w:rFonts w:ascii="Arial" w:hAnsi="Arial" w:cs="Arial"/>
          <w:sz w:val="22"/>
          <w:szCs w:val="22"/>
        </w:rPr>
      </w:pPr>
    </w:p>
    <w:p w14:paraId="229C825F" w14:textId="77777777" w:rsidR="00D80848" w:rsidRP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Normar la intervención de los Colegios de Profesionistas en las actividades listadas en la presente Ley;</w:t>
      </w:r>
    </w:p>
    <w:p w14:paraId="694230CE" w14:textId="77777777" w:rsidR="00D80848" w:rsidRPr="00D80848" w:rsidRDefault="00D80848" w:rsidP="00D80848">
      <w:pPr>
        <w:pStyle w:val="Prrafodelista"/>
        <w:rPr>
          <w:rFonts w:ascii="Arial" w:hAnsi="Arial" w:cs="Arial"/>
          <w:iCs/>
          <w:sz w:val="22"/>
          <w:szCs w:val="22"/>
        </w:rPr>
      </w:pPr>
    </w:p>
    <w:p w14:paraId="2B5734D1" w14:textId="77777777" w:rsidR="00D80848" w:rsidRP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roofErr w:type="gramStart"/>
      <w:r w:rsidRPr="00D80848">
        <w:rPr>
          <w:rFonts w:ascii="Arial" w:hAnsi="Arial" w:cs="Arial"/>
          <w:iCs/>
          <w:sz w:val="22"/>
          <w:szCs w:val="22"/>
        </w:rPr>
        <w:t>Establecer  los</w:t>
      </w:r>
      <w:proofErr w:type="gramEnd"/>
      <w:r w:rsidRPr="00D80848">
        <w:rPr>
          <w:rFonts w:ascii="Arial" w:hAnsi="Arial" w:cs="Arial"/>
          <w:iCs/>
          <w:sz w:val="22"/>
          <w:szCs w:val="22"/>
        </w:rPr>
        <w:t xml:space="preserve"> lineamientos para la organización y supervisión de los colegios de profesionistas , así como de sus facultades y obligaciones;</w:t>
      </w:r>
    </w:p>
    <w:p w14:paraId="4B91F191" w14:textId="77777777" w:rsidR="00D80848" w:rsidRPr="00D80848" w:rsidRDefault="00D80848" w:rsidP="00D80848">
      <w:pPr>
        <w:pStyle w:val="Prrafodelista"/>
        <w:rPr>
          <w:rFonts w:ascii="Arial" w:hAnsi="Arial" w:cs="Arial"/>
          <w:sz w:val="22"/>
          <w:szCs w:val="22"/>
        </w:rPr>
      </w:pPr>
    </w:p>
    <w:p w14:paraId="38ED37FE" w14:textId="77777777" w:rsid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Establecer los mecanismos de acción para el proceso del registro profesional;</w:t>
      </w:r>
    </w:p>
    <w:p w14:paraId="7F89EFD3" w14:textId="77777777" w:rsidR="00D80848" w:rsidRPr="00D80848" w:rsidRDefault="00D80848" w:rsidP="00D80848">
      <w:pPr>
        <w:pStyle w:val="Prrafodelista"/>
        <w:rPr>
          <w:rFonts w:ascii="Arial" w:hAnsi="Arial" w:cs="Arial"/>
          <w:sz w:val="22"/>
          <w:szCs w:val="22"/>
        </w:rPr>
      </w:pPr>
    </w:p>
    <w:p w14:paraId="69C268B6" w14:textId="77777777" w:rsid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lastRenderedPageBreak/>
        <w:t>Establecer un padrón público profesional;</w:t>
      </w:r>
    </w:p>
    <w:p w14:paraId="62380015" w14:textId="77777777" w:rsidR="00D80848" w:rsidRPr="00D80848" w:rsidRDefault="00D80848" w:rsidP="00D80848">
      <w:pPr>
        <w:pStyle w:val="Prrafodelista"/>
        <w:rPr>
          <w:rFonts w:ascii="Arial" w:hAnsi="Arial" w:cs="Arial"/>
          <w:sz w:val="22"/>
          <w:szCs w:val="22"/>
        </w:rPr>
      </w:pPr>
    </w:p>
    <w:p w14:paraId="19680A09" w14:textId="77777777" w:rsid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Observar las condiciones y requisitos para la prestación del servicio social de los estudiantes y profesionistas conforme a lo que establece el artículo 5 Constitucional;</w:t>
      </w:r>
    </w:p>
    <w:p w14:paraId="4755BE08" w14:textId="77777777" w:rsidR="00D80848" w:rsidRPr="00D80848" w:rsidRDefault="00D80848" w:rsidP="00D80848">
      <w:pPr>
        <w:pStyle w:val="Prrafodelista"/>
        <w:rPr>
          <w:rFonts w:ascii="Arial" w:hAnsi="Arial" w:cs="Arial"/>
          <w:sz w:val="22"/>
          <w:szCs w:val="22"/>
        </w:rPr>
      </w:pPr>
    </w:p>
    <w:p w14:paraId="3F680CAD" w14:textId="77777777" w:rsid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 xml:space="preserve">Determinar los derechos y obligaciones de los profesionistas; y </w:t>
      </w:r>
    </w:p>
    <w:p w14:paraId="15BB2589" w14:textId="77777777" w:rsidR="00D80848" w:rsidRPr="00D80848" w:rsidRDefault="00D80848" w:rsidP="00D80848">
      <w:pPr>
        <w:pStyle w:val="Prrafodelista"/>
        <w:rPr>
          <w:rFonts w:ascii="Arial" w:hAnsi="Arial" w:cs="Arial"/>
          <w:sz w:val="22"/>
          <w:szCs w:val="22"/>
        </w:rPr>
      </w:pPr>
    </w:p>
    <w:p w14:paraId="479BC6B2" w14:textId="77777777" w:rsidR="000D4446" w:rsidRPr="00D80848" w:rsidRDefault="000D4446" w:rsidP="00E83D0A">
      <w:pPr>
        <w:pStyle w:val="Prrafodelista"/>
        <w:numPr>
          <w:ilvl w:val="0"/>
          <w:numId w:val="22"/>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Determinar las infracciones y sanciones en que se incurre por incumplimiento a los preceptos establecidos en esta Ley y los recursos para combatir las resoluciones que las impongan.</w:t>
      </w:r>
    </w:p>
    <w:p w14:paraId="3E2270E8" w14:textId="77777777" w:rsidR="000D4446" w:rsidRPr="00E83D0A" w:rsidRDefault="000D4446" w:rsidP="00E83D0A">
      <w:pPr>
        <w:spacing w:line="276" w:lineRule="auto"/>
        <w:jc w:val="both"/>
        <w:rPr>
          <w:rFonts w:ascii="Arial" w:hAnsi="Arial" w:cs="Arial"/>
          <w:b/>
          <w:sz w:val="22"/>
          <w:szCs w:val="22"/>
        </w:rPr>
      </w:pPr>
    </w:p>
    <w:p w14:paraId="4A5250BE" w14:textId="77777777" w:rsidR="000D4446" w:rsidRPr="00E83D0A" w:rsidRDefault="007B2998" w:rsidP="00E83D0A">
      <w:pPr>
        <w:spacing w:line="276" w:lineRule="auto"/>
        <w:jc w:val="both"/>
        <w:rPr>
          <w:rFonts w:ascii="Arial" w:hAnsi="Arial" w:cs="Arial"/>
          <w:sz w:val="22"/>
          <w:szCs w:val="22"/>
        </w:rPr>
      </w:pPr>
      <w:r>
        <w:rPr>
          <w:rFonts w:ascii="Arial" w:hAnsi="Arial" w:cs="Arial"/>
          <w:b/>
          <w:sz w:val="22"/>
          <w:szCs w:val="22"/>
        </w:rPr>
        <w:t>ARTÍCULO 3.</w:t>
      </w:r>
      <w:r w:rsidR="000D4446" w:rsidRPr="00E83D0A">
        <w:rPr>
          <w:rFonts w:ascii="Arial" w:hAnsi="Arial" w:cs="Arial"/>
          <w:b/>
          <w:sz w:val="22"/>
          <w:szCs w:val="22"/>
        </w:rPr>
        <w:t xml:space="preserve"> </w:t>
      </w:r>
      <w:r w:rsidR="000D4446" w:rsidRPr="00E83D0A">
        <w:rPr>
          <w:rFonts w:ascii="Arial" w:hAnsi="Arial" w:cs="Arial"/>
          <w:sz w:val="22"/>
          <w:szCs w:val="22"/>
        </w:rPr>
        <w:t>Para los efectos de esta Ley se entiende por:</w:t>
      </w:r>
    </w:p>
    <w:p w14:paraId="52F06868" w14:textId="77777777" w:rsidR="000D4446" w:rsidRPr="00E83D0A" w:rsidRDefault="000D4446" w:rsidP="00E83D0A">
      <w:pPr>
        <w:spacing w:line="276" w:lineRule="auto"/>
        <w:jc w:val="both"/>
        <w:rPr>
          <w:rFonts w:ascii="Arial" w:hAnsi="Arial" w:cs="Arial"/>
          <w:sz w:val="22"/>
          <w:szCs w:val="22"/>
        </w:rPr>
      </w:pPr>
    </w:p>
    <w:p w14:paraId="6BE24062"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Secretaría: A la Secretaría de Educación del Estado de Durango;</w:t>
      </w:r>
    </w:p>
    <w:p w14:paraId="61CCF14D" w14:textId="77777777" w:rsidR="000D4446" w:rsidRPr="00E83D0A" w:rsidRDefault="000D4446" w:rsidP="00E83D0A">
      <w:pPr>
        <w:tabs>
          <w:tab w:val="num" w:pos="975"/>
        </w:tabs>
        <w:spacing w:line="276" w:lineRule="auto"/>
        <w:ind w:left="60"/>
        <w:jc w:val="both"/>
        <w:rPr>
          <w:rFonts w:ascii="Arial" w:hAnsi="Arial" w:cs="Arial"/>
          <w:sz w:val="22"/>
          <w:szCs w:val="22"/>
        </w:rPr>
      </w:pPr>
    </w:p>
    <w:p w14:paraId="0E520100"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Dirección: La Dirección Estatal de Profesiones;</w:t>
      </w:r>
    </w:p>
    <w:p w14:paraId="7AFD114C" w14:textId="77777777" w:rsidR="000D4446" w:rsidRPr="00E83D0A" w:rsidRDefault="000D4446" w:rsidP="00E83D0A">
      <w:pPr>
        <w:tabs>
          <w:tab w:val="num" w:pos="975"/>
        </w:tabs>
        <w:spacing w:line="276" w:lineRule="auto"/>
        <w:jc w:val="both"/>
        <w:rPr>
          <w:rFonts w:ascii="Arial" w:hAnsi="Arial" w:cs="Arial"/>
          <w:sz w:val="22"/>
          <w:szCs w:val="22"/>
        </w:rPr>
      </w:pPr>
    </w:p>
    <w:p w14:paraId="598D8891"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 xml:space="preserve">Dirección General: </w:t>
      </w:r>
      <w:proofErr w:type="gramStart"/>
      <w:r w:rsidRPr="00E83D0A">
        <w:rPr>
          <w:rFonts w:ascii="Arial" w:hAnsi="Arial" w:cs="Arial"/>
          <w:sz w:val="22"/>
          <w:szCs w:val="22"/>
        </w:rPr>
        <w:t>Dirección  General</w:t>
      </w:r>
      <w:proofErr w:type="gramEnd"/>
      <w:r w:rsidRPr="00E83D0A">
        <w:rPr>
          <w:rFonts w:ascii="Arial" w:hAnsi="Arial" w:cs="Arial"/>
          <w:sz w:val="22"/>
          <w:szCs w:val="22"/>
        </w:rPr>
        <w:t xml:space="preserve"> de Profesiones;</w:t>
      </w:r>
    </w:p>
    <w:p w14:paraId="25BD1B89" w14:textId="77777777" w:rsidR="000D4446" w:rsidRPr="00E83D0A" w:rsidRDefault="000D4446" w:rsidP="00E83D0A">
      <w:pPr>
        <w:tabs>
          <w:tab w:val="num" w:pos="975"/>
        </w:tabs>
        <w:spacing w:line="276" w:lineRule="auto"/>
        <w:jc w:val="both"/>
        <w:rPr>
          <w:rFonts w:ascii="Arial" w:hAnsi="Arial" w:cs="Arial"/>
          <w:sz w:val="22"/>
          <w:szCs w:val="22"/>
        </w:rPr>
      </w:pPr>
    </w:p>
    <w:p w14:paraId="62D63015"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Ley: Ley para el Ejercicio de las Profesiones en el Estado de Durango;</w:t>
      </w:r>
    </w:p>
    <w:p w14:paraId="4DFF8340" w14:textId="77777777" w:rsidR="000D4446" w:rsidRPr="00E83D0A" w:rsidRDefault="000D4446" w:rsidP="00E83D0A">
      <w:pPr>
        <w:tabs>
          <w:tab w:val="num" w:pos="975"/>
        </w:tabs>
        <w:spacing w:line="276" w:lineRule="auto"/>
        <w:jc w:val="both"/>
        <w:rPr>
          <w:rFonts w:ascii="Arial" w:hAnsi="Arial" w:cs="Arial"/>
          <w:sz w:val="22"/>
          <w:szCs w:val="22"/>
        </w:rPr>
      </w:pPr>
    </w:p>
    <w:p w14:paraId="5E5AFE1F"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Reglamento: El Reglamento que corresponda a la presente Ley;</w:t>
      </w:r>
    </w:p>
    <w:p w14:paraId="63D3DD3A" w14:textId="77777777" w:rsidR="000D4446" w:rsidRPr="00E83D0A" w:rsidRDefault="000D4446" w:rsidP="00E83D0A">
      <w:pPr>
        <w:spacing w:line="276" w:lineRule="auto"/>
        <w:jc w:val="both"/>
        <w:rPr>
          <w:rFonts w:ascii="Arial" w:hAnsi="Arial" w:cs="Arial"/>
          <w:sz w:val="22"/>
          <w:szCs w:val="22"/>
        </w:rPr>
      </w:pPr>
    </w:p>
    <w:p w14:paraId="51DADE79"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 xml:space="preserve">Instituciones </w:t>
      </w:r>
      <w:proofErr w:type="gramStart"/>
      <w:r w:rsidRPr="00E83D0A">
        <w:rPr>
          <w:rFonts w:ascii="Arial" w:hAnsi="Arial" w:cs="Arial"/>
          <w:sz w:val="22"/>
          <w:szCs w:val="22"/>
        </w:rPr>
        <w:t>Educativas :</w:t>
      </w:r>
      <w:proofErr w:type="gramEnd"/>
      <w:r w:rsidRPr="00E83D0A">
        <w:rPr>
          <w:rFonts w:ascii="Arial" w:hAnsi="Arial" w:cs="Arial"/>
          <w:sz w:val="22"/>
          <w:szCs w:val="22"/>
        </w:rPr>
        <w:t xml:space="preserve"> A las que se refiere el artículo 58 de esta Ley, ya sean públicas o privadas;</w:t>
      </w:r>
    </w:p>
    <w:p w14:paraId="5495B115" w14:textId="77777777" w:rsidR="000D4446" w:rsidRPr="00E83D0A" w:rsidRDefault="000D4446" w:rsidP="00E83D0A">
      <w:pPr>
        <w:tabs>
          <w:tab w:val="num" w:pos="975"/>
        </w:tabs>
        <w:spacing w:line="276" w:lineRule="auto"/>
        <w:jc w:val="both"/>
        <w:rPr>
          <w:rFonts w:ascii="Arial" w:hAnsi="Arial" w:cs="Arial"/>
          <w:sz w:val="22"/>
          <w:szCs w:val="22"/>
        </w:rPr>
      </w:pPr>
    </w:p>
    <w:p w14:paraId="0DB74667"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 xml:space="preserve"> Profesionista: Toda persona física que obtenga un título en los niveles de profesional técnico, técnico superior, licenciatura, postgrado, expedido por las Instituciones educativas debidamente autorizadas o reconocidas por las autoridades competentes;</w:t>
      </w:r>
    </w:p>
    <w:p w14:paraId="4B1493BE" w14:textId="77777777" w:rsidR="000D4446" w:rsidRPr="00E83D0A" w:rsidRDefault="000D4446" w:rsidP="00E83D0A">
      <w:pPr>
        <w:tabs>
          <w:tab w:val="num" w:pos="975"/>
        </w:tabs>
        <w:spacing w:line="276" w:lineRule="auto"/>
        <w:jc w:val="both"/>
        <w:rPr>
          <w:rFonts w:ascii="Arial" w:hAnsi="Arial" w:cs="Arial"/>
          <w:sz w:val="22"/>
          <w:szCs w:val="22"/>
        </w:rPr>
      </w:pPr>
    </w:p>
    <w:p w14:paraId="6F74ADF2"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 xml:space="preserve">Perito Profesional: Al profesionista que posee discernimientos y habilidades especiales para juzgar sobre la aplicación de conocimientos o tecnologías </w:t>
      </w:r>
      <w:proofErr w:type="spellStart"/>
      <w:r w:rsidRPr="00E83D0A">
        <w:rPr>
          <w:rFonts w:ascii="Arial" w:hAnsi="Arial" w:cs="Arial"/>
          <w:sz w:val="22"/>
          <w:szCs w:val="22"/>
        </w:rPr>
        <w:t>especificas</w:t>
      </w:r>
      <w:proofErr w:type="spellEnd"/>
      <w:r w:rsidRPr="00E83D0A">
        <w:rPr>
          <w:rFonts w:ascii="Arial" w:hAnsi="Arial" w:cs="Arial"/>
          <w:sz w:val="22"/>
          <w:szCs w:val="22"/>
        </w:rPr>
        <w:t xml:space="preserve"> y amparar con su firma o rendir un dictamen que da fe de ello ante la autoridad.</w:t>
      </w:r>
    </w:p>
    <w:p w14:paraId="6A421984" w14:textId="77777777" w:rsidR="000D4446" w:rsidRPr="00E83D0A" w:rsidRDefault="000D4446" w:rsidP="00E83D0A">
      <w:pPr>
        <w:tabs>
          <w:tab w:val="num" w:pos="975"/>
        </w:tabs>
        <w:spacing w:line="276" w:lineRule="auto"/>
        <w:jc w:val="both"/>
        <w:rPr>
          <w:rFonts w:ascii="Arial" w:hAnsi="Arial" w:cs="Arial"/>
          <w:sz w:val="22"/>
          <w:szCs w:val="22"/>
        </w:rPr>
      </w:pPr>
    </w:p>
    <w:p w14:paraId="04D9DFDB"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Título Profesional: El documento expedido por las instituciones con autorización o reconocimiento de validez oficial de estudios, conforme a los requisitos que establezca la presente ley, y las demás disposiciones aplicables, una vez que se ha comprobado haber cursado y aprobado los estudios correspondientes;</w:t>
      </w:r>
    </w:p>
    <w:p w14:paraId="356D948C" w14:textId="77777777" w:rsidR="000D4446" w:rsidRPr="00E83D0A" w:rsidRDefault="000D4446" w:rsidP="00E83D0A">
      <w:pPr>
        <w:tabs>
          <w:tab w:val="num" w:pos="975"/>
        </w:tabs>
        <w:spacing w:line="276" w:lineRule="auto"/>
        <w:jc w:val="both"/>
        <w:rPr>
          <w:rFonts w:ascii="Arial" w:hAnsi="Arial" w:cs="Arial"/>
          <w:sz w:val="22"/>
          <w:szCs w:val="22"/>
        </w:rPr>
      </w:pPr>
    </w:p>
    <w:p w14:paraId="47E89D58"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lastRenderedPageBreak/>
        <w:t>Cédula Profesional: El documento expedido por la Dirección General a favor del profesionista que previamente ha registrado su título, teniendo efectos de patente a nivel nacional que se otorga para el ejercicio profesional;</w:t>
      </w:r>
    </w:p>
    <w:p w14:paraId="41E914AE" w14:textId="77777777" w:rsidR="000D4446" w:rsidRPr="00E83D0A" w:rsidRDefault="000D4446" w:rsidP="00E83D0A">
      <w:pPr>
        <w:tabs>
          <w:tab w:val="num" w:pos="975"/>
        </w:tabs>
        <w:spacing w:line="276" w:lineRule="auto"/>
        <w:jc w:val="both"/>
        <w:rPr>
          <w:rFonts w:ascii="Arial" w:hAnsi="Arial" w:cs="Arial"/>
          <w:sz w:val="22"/>
          <w:szCs w:val="22"/>
        </w:rPr>
      </w:pPr>
    </w:p>
    <w:p w14:paraId="25CB3DA4"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 xml:space="preserve"> Colegios de Profesionistas: Las asociaciones civiles formadas por profesionistas de una misma rama del conocimiento, agrupados voluntariamente </w:t>
      </w:r>
      <w:proofErr w:type="gramStart"/>
      <w:r w:rsidRPr="00E83D0A">
        <w:rPr>
          <w:rFonts w:ascii="Arial" w:hAnsi="Arial" w:cs="Arial"/>
          <w:sz w:val="22"/>
          <w:szCs w:val="22"/>
        </w:rPr>
        <w:t>y  debidamente</w:t>
      </w:r>
      <w:proofErr w:type="gramEnd"/>
      <w:r w:rsidRPr="00E83D0A">
        <w:rPr>
          <w:rFonts w:ascii="Arial" w:hAnsi="Arial" w:cs="Arial"/>
          <w:sz w:val="22"/>
          <w:szCs w:val="22"/>
        </w:rPr>
        <w:t xml:space="preserve"> registradas en la Dirección;</w:t>
      </w:r>
    </w:p>
    <w:p w14:paraId="01087BAC" w14:textId="77777777" w:rsidR="000D4446" w:rsidRPr="00E83D0A" w:rsidRDefault="000D4446" w:rsidP="00E83D0A">
      <w:pPr>
        <w:tabs>
          <w:tab w:val="num" w:pos="975"/>
        </w:tabs>
        <w:spacing w:line="276" w:lineRule="auto"/>
        <w:jc w:val="both"/>
        <w:rPr>
          <w:rFonts w:ascii="Arial" w:hAnsi="Arial" w:cs="Arial"/>
          <w:sz w:val="22"/>
          <w:szCs w:val="22"/>
        </w:rPr>
      </w:pPr>
    </w:p>
    <w:p w14:paraId="3D7D26B6"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 xml:space="preserve">Federación de Profesionistas: Es la unión de dos o </w:t>
      </w:r>
      <w:proofErr w:type="spellStart"/>
      <w:r w:rsidRPr="00E83D0A">
        <w:rPr>
          <w:rFonts w:ascii="Arial" w:hAnsi="Arial" w:cs="Arial"/>
          <w:sz w:val="22"/>
          <w:szCs w:val="22"/>
        </w:rPr>
        <w:t>mas</w:t>
      </w:r>
      <w:proofErr w:type="spellEnd"/>
      <w:r w:rsidRPr="00E83D0A">
        <w:rPr>
          <w:rFonts w:ascii="Arial" w:hAnsi="Arial" w:cs="Arial"/>
          <w:sz w:val="22"/>
          <w:szCs w:val="22"/>
        </w:rPr>
        <w:t xml:space="preserve"> Colegios de Profesionistas que representan la defensa de los intereses profesionales de una o diferentes especialidades; </w:t>
      </w:r>
    </w:p>
    <w:p w14:paraId="0542FAED" w14:textId="77777777" w:rsidR="000D4446" w:rsidRPr="00E83D0A" w:rsidRDefault="000D4446" w:rsidP="00E83D0A">
      <w:pPr>
        <w:tabs>
          <w:tab w:val="num" w:pos="975"/>
        </w:tabs>
        <w:spacing w:line="276" w:lineRule="auto"/>
        <w:jc w:val="both"/>
        <w:rPr>
          <w:rFonts w:ascii="Arial" w:hAnsi="Arial" w:cs="Arial"/>
          <w:sz w:val="22"/>
          <w:szCs w:val="22"/>
        </w:rPr>
      </w:pPr>
    </w:p>
    <w:p w14:paraId="75A0F6C3"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 xml:space="preserve">Servicio Social Estudiantil: El que deben prestar los estudiantes en los niveles medio superior y superior para poder obtener el documento que acredite su conclusión de estudios profesionales; </w:t>
      </w:r>
    </w:p>
    <w:p w14:paraId="3B279E89" w14:textId="77777777" w:rsidR="000D4446" w:rsidRPr="00E83D0A" w:rsidRDefault="000D4446" w:rsidP="00E83D0A">
      <w:pPr>
        <w:tabs>
          <w:tab w:val="num" w:pos="975"/>
        </w:tabs>
        <w:spacing w:line="276" w:lineRule="auto"/>
        <w:jc w:val="both"/>
        <w:rPr>
          <w:rFonts w:ascii="Arial" w:hAnsi="Arial" w:cs="Arial"/>
          <w:sz w:val="22"/>
          <w:szCs w:val="22"/>
        </w:rPr>
      </w:pPr>
    </w:p>
    <w:p w14:paraId="79F9C5CF"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 xml:space="preserve">Servicio Social Profesional: El que deben prestar los profesionistas en términos del artículo 5º Constitucional; </w:t>
      </w:r>
    </w:p>
    <w:p w14:paraId="7E268072" w14:textId="77777777" w:rsidR="000D4446" w:rsidRPr="00E83D0A" w:rsidRDefault="000D4446" w:rsidP="00E83D0A">
      <w:pPr>
        <w:tabs>
          <w:tab w:val="num" w:pos="975"/>
        </w:tabs>
        <w:spacing w:line="276" w:lineRule="auto"/>
        <w:jc w:val="both"/>
        <w:rPr>
          <w:rFonts w:ascii="Arial" w:hAnsi="Arial" w:cs="Arial"/>
          <w:sz w:val="22"/>
          <w:szCs w:val="22"/>
        </w:rPr>
      </w:pPr>
    </w:p>
    <w:p w14:paraId="261A8522"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Certificación: Proceso que realiza el Consejo de certificación y acreditación del colegio de la disciplina correspondiente que consiste en la evaluación de conocimientos y habilidades del profesionista y que se acredita por el certificado expedido por el propio Consejo de acuerdo con las normas de calidad emitidas por el propio consejo;</w:t>
      </w:r>
    </w:p>
    <w:p w14:paraId="62723C98" w14:textId="77777777" w:rsidR="000D4446" w:rsidRPr="00E83D0A" w:rsidRDefault="000D4446" w:rsidP="00E83D0A">
      <w:pPr>
        <w:tabs>
          <w:tab w:val="num" w:pos="975"/>
        </w:tabs>
        <w:spacing w:line="276" w:lineRule="auto"/>
        <w:jc w:val="both"/>
        <w:rPr>
          <w:rFonts w:ascii="Arial" w:hAnsi="Arial" w:cs="Arial"/>
          <w:sz w:val="22"/>
          <w:szCs w:val="22"/>
        </w:rPr>
      </w:pPr>
    </w:p>
    <w:p w14:paraId="538B8BDA"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Acreditación: Proceso para dar reconocimiento a las escuelas y a sus programas educacionales que se cumplan con las normas de calidad convenidas;</w:t>
      </w:r>
    </w:p>
    <w:p w14:paraId="2B8114F8" w14:textId="77777777" w:rsidR="000D4446" w:rsidRPr="00E83D0A" w:rsidRDefault="000D4446" w:rsidP="00E83D0A">
      <w:pPr>
        <w:tabs>
          <w:tab w:val="num" w:pos="975"/>
        </w:tabs>
        <w:spacing w:line="276" w:lineRule="auto"/>
        <w:jc w:val="both"/>
        <w:rPr>
          <w:rFonts w:ascii="Arial" w:hAnsi="Arial" w:cs="Arial"/>
          <w:sz w:val="22"/>
          <w:szCs w:val="22"/>
        </w:rPr>
      </w:pPr>
    </w:p>
    <w:p w14:paraId="120E41B8" w14:textId="77777777" w:rsidR="000D4446" w:rsidRPr="00E83D0A" w:rsidRDefault="000D4446" w:rsidP="00E83D0A">
      <w:pPr>
        <w:numPr>
          <w:ilvl w:val="0"/>
          <w:numId w:val="3"/>
        </w:numPr>
        <w:tabs>
          <w:tab w:val="num" w:pos="975"/>
        </w:tabs>
        <w:spacing w:line="276" w:lineRule="auto"/>
        <w:jc w:val="both"/>
        <w:rPr>
          <w:rFonts w:ascii="Arial" w:hAnsi="Arial" w:cs="Arial"/>
          <w:sz w:val="22"/>
          <w:szCs w:val="22"/>
        </w:rPr>
      </w:pPr>
      <w:r w:rsidRPr="00E83D0A">
        <w:rPr>
          <w:rFonts w:ascii="Arial" w:hAnsi="Arial" w:cs="Arial"/>
          <w:sz w:val="22"/>
          <w:szCs w:val="22"/>
        </w:rPr>
        <w:t xml:space="preserve">Actualización: Adquisición periódica de conocimientos y </w:t>
      </w:r>
      <w:proofErr w:type="gramStart"/>
      <w:r w:rsidRPr="00E83D0A">
        <w:rPr>
          <w:rFonts w:ascii="Arial" w:hAnsi="Arial" w:cs="Arial"/>
          <w:sz w:val="22"/>
          <w:szCs w:val="22"/>
        </w:rPr>
        <w:t>habilidades  teóricas</w:t>
      </w:r>
      <w:proofErr w:type="gramEnd"/>
      <w:r w:rsidRPr="00E83D0A">
        <w:rPr>
          <w:rFonts w:ascii="Arial" w:hAnsi="Arial" w:cs="Arial"/>
          <w:sz w:val="22"/>
          <w:szCs w:val="22"/>
        </w:rPr>
        <w:t xml:space="preserve"> y </w:t>
      </w:r>
      <w:r w:rsidR="002858FD" w:rsidRPr="00E83D0A">
        <w:rPr>
          <w:rFonts w:ascii="Arial" w:hAnsi="Arial" w:cs="Arial"/>
          <w:sz w:val="22"/>
          <w:szCs w:val="22"/>
        </w:rPr>
        <w:t>prácticas</w:t>
      </w:r>
      <w:r w:rsidRPr="00E83D0A">
        <w:rPr>
          <w:rFonts w:ascii="Arial" w:hAnsi="Arial" w:cs="Arial"/>
          <w:sz w:val="22"/>
          <w:szCs w:val="22"/>
        </w:rPr>
        <w:t>, que obtienen los profesionistas para estar al día en los avances científicos y tecnológicas en las disciplinas y especialidades y en su interrelación con los demás factores que intervienen en la vida individual y social; y</w:t>
      </w:r>
    </w:p>
    <w:p w14:paraId="47FBD83B" w14:textId="77777777" w:rsidR="000D4446" w:rsidRPr="00E83D0A" w:rsidRDefault="000D4446" w:rsidP="00E83D0A">
      <w:pPr>
        <w:tabs>
          <w:tab w:val="num" w:pos="975"/>
        </w:tabs>
        <w:spacing w:line="276" w:lineRule="auto"/>
        <w:jc w:val="both"/>
        <w:rPr>
          <w:rFonts w:ascii="Arial" w:hAnsi="Arial" w:cs="Arial"/>
          <w:sz w:val="22"/>
          <w:szCs w:val="22"/>
        </w:rPr>
      </w:pPr>
    </w:p>
    <w:p w14:paraId="23A3259A" w14:textId="77777777" w:rsidR="000D4446" w:rsidRPr="00E83D0A" w:rsidRDefault="000D4446" w:rsidP="00E83D0A">
      <w:pPr>
        <w:numPr>
          <w:ilvl w:val="0"/>
          <w:numId w:val="3"/>
        </w:numPr>
        <w:tabs>
          <w:tab w:val="num" w:pos="975"/>
        </w:tabs>
        <w:spacing w:line="276" w:lineRule="auto"/>
        <w:ind w:left="975"/>
        <w:jc w:val="both"/>
        <w:rPr>
          <w:rFonts w:ascii="Arial" w:hAnsi="Arial" w:cs="Arial"/>
          <w:sz w:val="22"/>
          <w:szCs w:val="22"/>
        </w:rPr>
      </w:pPr>
      <w:r w:rsidRPr="00E83D0A">
        <w:rPr>
          <w:rFonts w:ascii="Arial" w:hAnsi="Arial" w:cs="Arial"/>
          <w:sz w:val="22"/>
          <w:szCs w:val="22"/>
        </w:rPr>
        <w:t>Domicilio profesional: El lugar donde habitualmente se desempeñe el ejercicio profesional.</w:t>
      </w:r>
    </w:p>
    <w:p w14:paraId="44E65A70" w14:textId="77777777" w:rsidR="000D4446" w:rsidRPr="00E83D0A" w:rsidRDefault="007B2998" w:rsidP="00E83D0A">
      <w:pPr>
        <w:pStyle w:val="NormalWeb"/>
        <w:spacing w:line="276" w:lineRule="auto"/>
        <w:jc w:val="both"/>
        <w:rPr>
          <w:rFonts w:ascii="Arial" w:hAnsi="Arial" w:cs="Arial"/>
          <w:b/>
          <w:bCs/>
          <w:sz w:val="22"/>
          <w:szCs w:val="22"/>
        </w:rPr>
      </w:pPr>
      <w:r>
        <w:rPr>
          <w:rFonts w:ascii="Arial" w:hAnsi="Arial" w:cs="Arial"/>
          <w:b/>
          <w:bCs/>
          <w:sz w:val="22"/>
          <w:szCs w:val="22"/>
        </w:rPr>
        <w:t>ARTÍCULO 4.</w:t>
      </w:r>
      <w:r w:rsidR="000D4446" w:rsidRPr="00E83D0A">
        <w:rPr>
          <w:rFonts w:ascii="Arial" w:hAnsi="Arial" w:cs="Arial"/>
          <w:b/>
          <w:bCs/>
          <w:sz w:val="22"/>
          <w:szCs w:val="22"/>
        </w:rPr>
        <w:t xml:space="preserve"> </w:t>
      </w:r>
      <w:r w:rsidR="000D4446" w:rsidRPr="00E83D0A">
        <w:rPr>
          <w:rFonts w:ascii="Arial" w:hAnsi="Arial" w:cs="Arial"/>
          <w:sz w:val="22"/>
          <w:szCs w:val="22"/>
        </w:rPr>
        <w:t xml:space="preserve">La aplicación y vigilancia de esta Ley corresponde al Ejecutivo del Estado, a través de la </w:t>
      </w:r>
      <w:proofErr w:type="gramStart"/>
      <w:r w:rsidR="002858FD" w:rsidRPr="00E83D0A">
        <w:rPr>
          <w:rFonts w:ascii="Arial" w:hAnsi="Arial" w:cs="Arial"/>
          <w:sz w:val="22"/>
          <w:szCs w:val="22"/>
        </w:rPr>
        <w:t>Secretaria</w:t>
      </w:r>
      <w:proofErr w:type="gramEnd"/>
      <w:r w:rsidR="002858FD" w:rsidRPr="00E83D0A">
        <w:rPr>
          <w:rFonts w:ascii="Arial" w:hAnsi="Arial" w:cs="Arial"/>
          <w:sz w:val="22"/>
          <w:szCs w:val="22"/>
        </w:rPr>
        <w:t xml:space="preserve"> y</w:t>
      </w:r>
      <w:r w:rsidR="000D4446" w:rsidRPr="00E83D0A">
        <w:rPr>
          <w:rFonts w:ascii="Arial" w:hAnsi="Arial" w:cs="Arial"/>
          <w:sz w:val="22"/>
          <w:szCs w:val="22"/>
        </w:rPr>
        <w:t xml:space="preserve"> a las demás autoridades competentes en los términos de Ley.</w:t>
      </w:r>
      <w:r w:rsidR="000D4446" w:rsidRPr="00E83D0A">
        <w:rPr>
          <w:rFonts w:ascii="Arial" w:hAnsi="Arial" w:cs="Arial"/>
          <w:b/>
          <w:bCs/>
          <w:sz w:val="22"/>
          <w:szCs w:val="22"/>
        </w:rPr>
        <w:t xml:space="preserve"> </w:t>
      </w:r>
    </w:p>
    <w:p w14:paraId="54285E31" w14:textId="77777777" w:rsidR="000D4446" w:rsidRPr="00E83D0A" w:rsidRDefault="007B2998" w:rsidP="00E8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bCs/>
          <w:sz w:val="22"/>
          <w:szCs w:val="22"/>
        </w:rPr>
        <w:t>ARTÍCULO 5.</w:t>
      </w:r>
      <w:r w:rsidR="000D4446" w:rsidRPr="00E83D0A">
        <w:rPr>
          <w:rFonts w:ascii="Arial" w:hAnsi="Arial" w:cs="Arial"/>
          <w:b/>
          <w:bCs/>
          <w:sz w:val="22"/>
          <w:szCs w:val="22"/>
        </w:rPr>
        <w:t xml:space="preserve"> </w:t>
      </w:r>
      <w:r w:rsidR="000D4446" w:rsidRPr="00E83D0A">
        <w:rPr>
          <w:rFonts w:ascii="Arial" w:hAnsi="Arial" w:cs="Arial"/>
          <w:sz w:val="22"/>
          <w:szCs w:val="22"/>
        </w:rPr>
        <w:t>A</w:t>
      </w:r>
      <w:r w:rsidR="000D4446" w:rsidRPr="00E83D0A">
        <w:rPr>
          <w:rFonts w:ascii="Arial" w:hAnsi="Arial" w:cs="Arial"/>
          <w:b/>
          <w:bCs/>
          <w:sz w:val="22"/>
          <w:szCs w:val="22"/>
        </w:rPr>
        <w:t xml:space="preserve"> </w:t>
      </w:r>
      <w:r w:rsidR="000D4446" w:rsidRPr="00E83D0A">
        <w:rPr>
          <w:rFonts w:ascii="Arial" w:hAnsi="Arial" w:cs="Arial"/>
          <w:sz w:val="22"/>
          <w:szCs w:val="22"/>
        </w:rPr>
        <w:t>falta de disposición expresa en esta Ley, se aplicará supletoriamente la Ley Reglamentaria del artículo 5 de la Constitución Política de los Estados Unidos Mexicanos.</w:t>
      </w:r>
    </w:p>
    <w:p w14:paraId="2BB26009" w14:textId="77777777" w:rsidR="001B6553" w:rsidRPr="00E83D0A" w:rsidRDefault="001B6553" w:rsidP="00E83D0A">
      <w:pPr>
        <w:pStyle w:val="Ttulo2"/>
        <w:spacing w:line="276" w:lineRule="auto"/>
        <w:jc w:val="both"/>
        <w:rPr>
          <w:rFonts w:cs="Arial"/>
          <w:szCs w:val="22"/>
          <w:lang w:val="es-ES"/>
        </w:rPr>
      </w:pPr>
    </w:p>
    <w:p w14:paraId="751AF1C3" w14:textId="77777777" w:rsidR="007B2998" w:rsidRDefault="007B2998" w:rsidP="00E83D0A">
      <w:pPr>
        <w:pStyle w:val="Ttulo2"/>
        <w:spacing w:line="276" w:lineRule="auto"/>
        <w:rPr>
          <w:rFonts w:cs="Arial"/>
          <w:szCs w:val="22"/>
          <w:lang w:val="es-ES"/>
        </w:rPr>
      </w:pPr>
    </w:p>
    <w:p w14:paraId="25B9C465" w14:textId="77777777" w:rsidR="000D4446" w:rsidRPr="00E83D0A" w:rsidRDefault="000D4446" w:rsidP="00E83D0A">
      <w:pPr>
        <w:pStyle w:val="Ttulo2"/>
        <w:spacing w:line="276" w:lineRule="auto"/>
        <w:rPr>
          <w:rFonts w:cs="Arial"/>
          <w:szCs w:val="22"/>
          <w:lang w:val="es-ES"/>
        </w:rPr>
      </w:pPr>
      <w:r w:rsidRPr="00E83D0A">
        <w:rPr>
          <w:rFonts w:cs="Arial"/>
          <w:szCs w:val="22"/>
          <w:lang w:val="es-ES"/>
        </w:rPr>
        <w:t>CAPÍTULO II</w:t>
      </w:r>
    </w:p>
    <w:p w14:paraId="62B02896" w14:textId="77777777" w:rsidR="000D4446" w:rsidRPr="00E83D0A" w:rsidRDefault="000D4446" w:rsidP="00E83D0A">
      <w:pPr>
        <w:spacing w:line="276" w:lineRule="auto"/>
        <w:jc w:val="center"/>
        <w:rPr>
          <w:rFonts w:ascii="Arial" w:hAnsi="Arial" w:cs="Arial"/>
          <w:b/>
          <w:sz w:val="22"/>
          <w:szCs w:val="22"/>
        </w:rPr>
      </w:pPr>
      <w:r w:rsidRPr="00E83D0A">
        <w:rPr>
          <w:rFonts w:ascii="Arial" w:hAnsi="Arial" w:cs="Arial"/>
          <w:b/>
          <w:sz w:val="22"/>
          <w:szCs w:val="22"/>
        </w:rPr>
        <w:t>DE LAS PROFESIONES QUE REQUIEREN TÍTULO PARA SU EJERCICIO</w:t>
      </w:r>
    </w:p>
    <w:p w14:paraId="1B11F0CA" w14:textId="77777777" w:rsidR="000D4446" w:rsidRPr="00E83D0A" w:rsidRDefault="000D4446" w:rsidP="00E83D0A">
      <w:pPr>
        <w:spacing w:line="276" w:lineRule="auto"/>
        <w:jc w:val="both"/>
        <w:rPr>
          <w:rFonts w:ascii="Arial" w:hAnsi="Arial" w:cs="Arial"/>
          <w:b/>
          <w:sz w:val="22"/>
          <w:szCs w:val="22"/>
        </w:rPr>
      </w:pPr>
    </w:p>
    <w:p w14:paraId="1A4F373F" w14:textId="77777777" w:rsidR="000D4446" w:rsidRPr="00E83D0A" w:rsidRDefault="000D4446" w:rsidP="00E83D0A">
      <w:pPr>
        <w:spacing w:line="276" w:lineRule="auto"/>
        <w:jc w:val="both"/>
        <w:rPr>
          <w:rFonts w:ascii="Arial" w:hAnsi="Arial" w:cs="Arial"/>
          <w:b/>
          <w:sz w:val="22"/>
          <w:szCs w:val="22"/>
        </w:rPr>
      </w:pPr>
    </w:p>
    <w:p w14:paraId="6C0738C3" w14:textId="77777777" w:rsidR="000D4446" w:rsidRPr="00E83D0A" w:rsidRDefault="007B2998" w:rsidP="00E83D0A">
      <w:pPr>
        <w:spacing w:line="276" w:lineRule="auto"/>
        <w:jc w:val="both"/>
        <w:rPr>
          <w:rFonts w:ascii="Arial" w:hAnsi="Arial" w:cs="Arial"/>
          <w:sz w:val="22"/>
          <w:szCs w:val="22"/>
        </w:rPr>
      </w:pPr>
      <w:r>
        <w:rPr>
          <w:rFonts w:ascii="Arial" w:hAnsi="Arial" w:cs="Arial"/>
          <w:b/>
          <w:sz w:val="22"/>
          <w:szCs w:val="22"/>
        </w:rPr>
        <w:t>ARTÍCULO 6.</w:t>
      </w:r>
      <w:r w:rsidR="000D4446" w:rsidRPr="00E83D0A">
        <w:rPr>
          <w:rFonts w:ascii="Arial" w:hAnsi="Arial" w:cs="Arial"/>
          <w:b/>
          <w:sz w:val="22"/>
          <w:szCs w:val="22"/>
        </w:rPr>
        <w:t xml:space="preserve"> </w:t>
      </w:r>
      <w:r w:rsidR="000D4446" w:rsidRPr="00E83D0A">
        <w:rPr>
          <w:rFonts w:ascii="Arial" w:hAnsi="Arial" w:cs="Arial"/>
          <w:sz w:val="22"/>
          <w:szCs w:val="22"/>
        </w:rPr>
        <w:t>Las profesiones que necesitan Título y Cédula Profesional para su ejercicio, considerando el nivel de estudios son las siguientes:</w:t>
      </w:r>
    </w:p>
    <w:p w14:paraId="6C19789D" w14:textId="77777777" w:rsidR="000D4446" w:rsidRPr="00E83D0A" w:rsidRDefault="000D4446" w:rsidP="00E83D0A">
      <w:pPr>
        <w:spacing w:line="276" w:lineRule="auto"/>
        <w:jc w:val="both"/>
        <w:rPr>
          <w:rFonts w:ascii="Arial" w:hAnsi="Arial" w:cs="Arial"/>
          <w:sz w:val="22"/>
          <w:szCs w:val="22"/>
        </w:rPr>
      </w:pPr>
    </w:p>
    <w:p w14:paraId="28350EE8" w14:textId="77777777" w:rsidR="000D4446" w:rsidRPr="00E83D0A" w:rsidRDefault="000D4446" w:rsidP="00E83D0A">
      <w:pPr>
        <w:numPr>
          <w:ilvl w:val="0"/>
          <w:numId w:val="10"/>
        </w:numPr>
        <w:spacing w:line="276" w:lineRule="auto"/>
        <w:jc w:val="both"/>
        <w:rPr>
          <w:rFonts w:ascii="Arial" w:hAnsi="Arial" w:cs="Arial"/>
          <w:sz w:val="22"/>
          <w:szCs w:val="22"/>
        </w:rPr>
      </w:pPr>
      <w:r w:rsidRPr="00E83D0A">
        <w:rPr>
          <w:rFonts w:ascii="Arial" w:hAnsi="Arial" w:cs="Arial"/>
          <w:sz w:val="22"/>
          <w:szCs w:val="22"/>
        </w:rPr>
        <w:t xml:space="preserve">En el Nivel Medio Superior: Técnicos en las diversas ramas previstas por las instituciones educativas del Sistema Educativo Nacional en sus modalidades bivalente y </w:t>
      </w:r>
      <w:r w:rsidR="002858FD" w:rsidRPr="00E83D0A">
        <w:rPr>
          <w:rFonts w:ascii="Arial" w:hAnsi="Arial" w:cs="Arial"/>
          <w:sz w:val="22"/>
          <w:szCs w:val="22"/>
        </w:rPr>
        <w:t xml:space="preserve">terminal </w:t>
      </w:r>
      <w:proofErr w:type="gramStart"/>
      <w:r w:rsidR="002858FD" w:rsidRPr="00E83D0A">
        <w:rPr>
          <w:rFonts w:ascii="Arial" w:hAnsi="Arial" w:cs="Arial"/>
          <w:sz w:val="22"/>
          <w:szCs w:val="22"/>
        </w:rPr>
        <w:t>y</w:t>
      </w:r>
      <w:r w:rsidRPr="00E83D0A">
        <w:rPr>
          <w:rFonts w:ascii="Arial" w:hAnsi="Arial" w:cs="Arial"/>
          <w:sz w:val="22"/>
          <w:szCs w:val="22"/>
        </w:rPr>
        <w:t xml:space="preserve">  técnico</w:t>
      </w:r>
      <w:proofErr w:type="gramEnd"/>
      <w:r w:rsidRPr="00E83D0A">
        <w:rPr>
          <w:rFonts w:ascii="Arial" w:hAnsi="Arial" w:cs="Arial"/>
          <w:sz w:val="22"/>
          <w:szCs w:val="22"/>
        </w:rPr>
        <w:t xml:space="preserve"> superior.</w:t>
      </w:r>
    </w:p>
    <w:p w14:paraId="1689951A" w14:textId="77777777" w:rsidR="000D4446" w:rsidRPr="00E83D0A" w:rsidRDefault="000D4446" w:rsidP="00E83D0A">
      <w:pPr>
        <w:spacing w:line="276" w:lineRule="auto"/>
        <w:jc w:val="both"/>
        <w:rPr>
          <w:rFonts w:ascii="Arial" w:hAnsi="Arial" w:cs="Arial"/>
          <w:sz w:val="22"/>
          <w:szCs w:val="22"/>
        </w:rPr>
      </w:pPr>
    </w:p>
    <w:p w14:paraId="3729D07A" w14:textId="77777777" w:rsidR="000D4446" w:rsidRPr="00E83D0A" w:rsidRDefault="000D4446" w:rsidP="00E83D0A">
      <w:pPr>
        <w:numPr>
          <w:ilvl w:val="0"/>
          <w:numId w:val="10"/>
        </w:numPr>
        <w:spacing w:line="276" w:lineRule="auto"/>
        <w:jc w:val="both"/>
        <w:rPr>
          <w:rFonts w:ascii="Arial" w:hAnsi="Arial" w:cs="Arial"/>
          <w:sz w:val="22"/>
          <w:szCs w:val="22"/>
        </w:rPr>
      </w:pPr>
      <w:r w:rsidRPr="00E83D0A">
        <w:rPr>
          <w:rFonts w:ascii="Arial" w:hAnsi="Arial" w:cs="Arial"/>
          <w:sz w:val="22"/>
          <w:szCs w:val="22"/>
        </w:rPr>
        <w:t>En el Nivel de Educación Superior:</w:t>
      </w:r>
    </w:p>
    <w:p w14:paraId="5A2F9D7A" w14:textId="77777777" w:rsidR="000D4446" w:rsidRPr="00E83D0A" w:rsidRDefault="000D4446" w:rsidP="00E83D0A">
      <w:pPr>
        <w:spacing w:line="276" w:lineRule="auto"/>
        <w:ind w:left="600"/>
        <w:jc w:val="both"/>
        <w:rPr>
          <w:rFonts w:ascii="Arial" w:hAnsi="Arial" w:cs="Arial"/>
          <w:sz w:val="22"/>
          <w:szCs w:val="22"/>
        </w:rPr>
      </w:pPr>
    </w:p>
    <w:p w14:paraId="6FB94442" w14:textId="77777777" w:rsidR="00D80848" w:rsidRDefault="000D4446" w:rsidP="00D80848">
      <w:pPr>
        <w:pStyle w:val="Prrafodelista"/>
        <w:numPr>
          <w:ilvl w:val="0"/>
          <w:numId w:val="23"/>
        </w:numPr>
        <w:spacing w:line="276" w:lineRule="auto"/>
        <w:jc w:val="both"/>
        <w:rPr>
          <w:rFonts w:ascii="Arial" w:hAnsi="Arial" w:cs="Arial"/>
          <w:sz w:val="22"/>
          <w:szCs w:val="22"/>
        </w:rPr>
      </w:pPr>
      <w:r w:rsidRPr="00D80848">
        <w:rPr>
          <w:rFonts w:ascii="Arial" w:hAnsi="Arial" w:cs="Arial"/>
          <w:sz w:val="22"/>
          <w:szCs w:val="22"/>
        </w:rPr>
        <w:t>La Licenciatura en sus diversas ramas y especialidades;</w:t>
      </w:r>
    </w:p>
    <w:p w14:paraId="317C8A3E" w14:textId="77777777" w:rsidR="00D80848" w:rsidRDefault="00D80848" w:rsidP="00D80848">
      <w:pPr>
        <w:pStyle w:val="Prrafodelista"/>
        <w:spacing w:line="276" w:lineRule="auto"/>
        <w:jc w:val="both"/>
        <w:rPr>
          <w:rFonts w:ascii="Arial" w:hAnsi="Arial" w:cs="Arial"/>
          <w:sz w:val="22"/>
          <w:szCs w:val="22"/>
        </w:rPr>
      </w:pPr>
    </w:p>
    <w:p w14:paraId="11D04684" w14:textId="77777777" w:rsidR="00D80848" w:rsidRDefault="000D4446" w:rsidP="00D80848">
      <w:pPr>
        <w:pStyle w:val="Prrafodelista"/>
        <w:numPr>
          <w:ilvl w:val="0"/>
          <w:numId w:val="23"/>
        </w:numPr>
        <w:spacing w:line="276" w:lineRule="auto"/>
        <w:jc w:val="both"/>
        <w:rPr>
          <w:rFonts w:ascii="Arial" w:hAnsi="Arial" w:cs="Arial"/>
          <w:sz w:val="22"/>
          <w:szCs w:val="22"/>
        </w:rPr>
      </w:pPr>
      <w:r w:rsidRPr="00D80848">
        <w:rPr>
          <w:rFonts w:ascii="Arial" w:hAnsi="Arial" w:cs="Arial"/>
          <w:sz w:val="22"/>
          <w:szCs w:val="22"/>
        </w:rPr>
        <w:t>La especialidad;</w:t>
      </w:r>
    </w:p>
    <w:p w14:paraId="7E2DEF32" w14:textId="77777777" w:rsidR="00D80848" w:rsidRPr="00D80848" w:rsidRDefault="00D80848" w:rsidP="00D80848">
      <w:pPr>
        <w:pStyle w:val="Prrafodelista"/>
        <w:rPr>
          <w:rFonts w:ascii="Arial" w:hAnsi="Arial" w:cs="Arial"/>
          <w:sz w:val="22"/>
          <w:szCs w:val="22"/>
        </w:rPr>
      </w:pPr>
    </w:p>
    <w:p w14:paraId="433E48AD" w14:textId="77777777" w:rsidR="00D80848" w:rsidRDefault="000D4446" w:rsidP="00D80848">
      <w:pPr>
        <w:pStyle w:val="Prrafodelista"/>
        <w:numPr>
          <w:ilvl w:val="0"/>
          <w:numId w:val="23"/>
        </w:numPr>
        <w:spacing w:line="276" w:lineRule="auto"/>
        <w:jc w:val="both"/>
        <w:rPr>
          <w:rFonts w:ascii="Arial" w:hAnsi="Arial" w:cs="Arial"/>
          <w:sz w:val="22"/>
          <w:szCs w:val="22"/>
        </w:rPr>
      </w:pPr>
      <w:r w:rsidRPr="00D80848">
        <w:rPr>
          <w:rFonts w:ascii="Arial" w:hAnsi="Arial" w:cs="Arial"/>
          <w:sz w:val="22"/>
          <w:szCs w:val="22"/>
        </w:rPr>
        <w:t xml:space="preserve">La maestría;  </w:t>
      </w:r>
    </w:p>
    <w:p w14:paraId="4776E3E6" w14:textId="77777777" w:rsidR="00D80848" w:rsidRPr="00D80848" w:rsidRDefault="00D80848" w:rsidP="00D80848">
      <w:pPr>
        <w:pStyle w:val="Prrafodelista"/>
        <w:rPr>
          <w:rFonts w:ascii="Arial" w:hAnsi="Arial" w:cs="Arial"/>
          <w:sz w:val="22"/>
          <w:szCs w:val="22"/>
        </w:rPr>
      </w:pPr>
    </w:p>
    <w:p w14:paraId="3711BA3C" w14:textId="77777777" w:rsidR="000D4446" w:rsidRPr="00D80848" w:rsidRDefault="000D4446" w:rsidP="00D80848">
      <w:pPr>
        <w:pStyle w:val="Prrafodelista"/>
        <w:numPr>
          <w:ilvl w:val="0"/>
          <w:numId w:val="23"/>
        </w:numPr>
        <w:spacing w:line="276" w:lineRule="auto"/>
        <w:jc w:val="both"/>
        <w:rPr>
          <w:rFonts w:ascii="Arial" w:hAnsi="Arial" w:cs="Arial"/>
          <w:sz w:val="22"/>
          <w:szCs w:val="22"/>
        </w:rPr>
      </w:pPr>
      <w:r w:rsidRPr="00D80848">
        <w:rPr>
          <w:rFonts w:ascii="Arial" w:hAnsi="Arial" w:cs="Arial"/>
          <w:sz w:val="22"/>
          <w:szCs w:val="22"/>
        </w:rPr>
        <w:t>El Doctorado; y</w:t>
      </w:r>
    </w:p>
    <w:p w14:paraId="3E2254CE" w14:textId="77777777" w:rsidR="000D4446" w:rsidRPr="00E83D0A" w:rsidRDefault="000D4446" w:rsidP="00E83D0A">
      <w:pPr>
        <w:spacing w:line="276" w:lineRule="auto"/>
        <w:jc w:val="both"/>
        <w:rPr>
          <w:rFonts w:ascii="Arial" w:hAnsi="Arial" w:cs="Arial"/>
          <w:sz w:val="22"/>
          <w:szCs w:val="22"/>
        </w:rPr>
      </w:pPr>
    </w:p>
    <w:p w14:paraId="461C47D7" w14:textId="77777777" w:rsidR="000D4446" w:rsidRPr="00E83D0A" w:rsidRDefault="000D4446" w:rsidP="00E83D0A">
      <w:pPr>
        <w:spacing w:line="276" w:lineRule="auto"/>
        <w:jc w:val="both"/>
        <w:rPr>
          <w:rFonts w:ascii="Arial" w:hAnsi="Arial" w:cs="Arial"/>
          <w:sz w:val="22"/>
          <w:szCs w:val="22"/>
        </w:rPr>
      </w:pPr>
      <w:r w:rsidRPr="00E83D0A">
        <w:rPr>
          <w:rFonts w:ascii="Arial" w:hAnsi="Arial" w:cs="Arial"/>
          <w:sz w:val="22"/>
          <w:szCs w:val="22"/>
        </w:rPr>
        <w:t>Las demás profesiones o especialidades que se reconozcan oficialmente como carreras completas en los planes de estudio en las instituciones de educación superior legalmente autorizadas en el Estado de Durango, la Federación o por las entidades federativas, sujetos a la reciprocidad del lugar de residencia del profesionista en los términos del artículo 121 de la Constitución General de la República.</w:t>
      </w:r>
    </w:p>
    <w:p w14:paraId="45FCD740" w14:textId="77777777" w:rsidR="000D4446" w:rsidRPr="00E83D0A" w:rsidRDefault="000D4446" w:rsidP="00E83D0A">
      <w:pPr>
        <w:spacing w:line="276" w:lineRule="auto"/>
        <w:jc w:val="both"/>
        <w:rPr>
          <w:rFonts w:ascii="Arial" w:hAnsi="Arial" w:cs="Arial"/>
          <w:sz w:val="22"/>
          <w:szCs w:val="22"/>
        </w:rPr>
      </w:pPr>
    </w:p>
    <w:p w14:paraId="0FDA8B6B" w14:textId="77777777" w:rsidR="000D4446" w:rsidRPr="00E83D0A" w:rsidRDefault="000D4446" w:rsidP="00E83D0A">
      <w:pPr>
        <w:spacing w:line="276" w:lineRule="auto"/>
        <w:jc w:val="both"/>
        <w:rPr>
          <w:rFonts w:ascii="Arial" w:hAnsi="Arial" w:cs="Arial"/>
          <w:sz w:val="22"/>
          <w:szCs w:val="22"/>
        </w:rPr>
      </w:pPr>
      <w:r w:rsidRPr="00E83D0A">
        <w:rPr>
          <w:rFonts w:ascii="Arial" w:hAnsi="Arial" w:cs="Arial"/>
          <w:sz w:val="22"/>
          <w:szCs w:val="22"/>
        </w:rPr>
        <w:t>El listado de las profesiones que requieren título o grado académico para su ejercicio, podrá ser incrementado previo dictamen de la Dirección, oyendo la opinión del Comité Técnico de la profesión de mayor similitud al de la actividad profesional que se pretenda incorporar, mediante decreto del Titular del Poder Ejecutivo Estatal.</w:t>
      </w:r>
    </w:p>
    <w:p w14:paraId="4E234131" w14:textId="77777777" w:rsidR="000D4446" w:rsidRPr="00E83D0A" w:rsidRDefault="000D4446" w:rsidP="00E83D0A">
      <w:pPr>
        <w:spacing w:line="276" w:lineRule="auto"/>
        <w:jc w:val="both"/>
        <w:rPr>
          <w:rFonts w:ascii="Arial" w:hAnsi="Arial" w:cs="Arial"/>
          <w:sz w:val="22"/>
          <w:szCs w:val="22"/>
        </w:rPr>
      </w:pPr>
    </w:p>
    <w:p w14:paraId="3988CCEB" w14:textId="77777777" w:rsidR="000D4446" w:rsidRPr="00E83D0A" w:rsidRDefault="000D4446" w:rsidP="00E83D0A">
      <w:pPr>
        <w:spacing w:line="276" w:lineRule="auto"/>
        <w:jc w:val="both"/>
        <w:rPr>
          <w:rFonts w:ascii="Arial" w:hAnsi="Arial" w:cs="Arial"/>
          <w:sz w:val="22"/>
          <w:szCs w:val="22"/>
        </w:rPr>
      </w:pPr>
      <w:proofErr w:type="gramStart"/>
      <w:r w:rsidRPr="00E83D0A">
        <w:rPr>
          <w:rFonts w:ascii="Arial" w:hAnsi="Arial" w:cs="Arial"/>
          <w:sz w:val="22"/>
          <w:szCs w:val="22"/>
        </w:rPr>
        <w:t>Además</w:t>
      </w:r>
      <w:proofErr w:type="gramEnd"/>
      <w:r w:rsidRPr="00E83D0A">
        <w:rPr>
          <w:rFonts w:ascii="Arial" w:hAnsi="Arial" w:cs="Arial"/>
          <w:sz w:val="22"/>
          <w:szCs w:val="22"/>
        </w:rPr>
        <w:t xml:space="preserve"> las profesiones mencionadas en los Tratados Internacionales de los que México es parte. </w:t>
      </w:r>
    </w:p>
    <w:p w14:paraId="502A1E39" w14:textId="77777777" w:rsidR="000D4446" w:rsidRPr="00E83D0A" w:rsidRDefault="007B2998" w:rsidP="00E83D0A">
      <w:pPr>
        <w:pStyle w:val="NormalWeb"/>
        <w:spacing w:before="0" w:beforeAutospacing="0" w:after="0" w:afterAutospacing="0" w:line="276" w:lineRule="auto"/>
        <w:jc w:val="both"/>
        <w:rPr>
          <w:rFonts w:ascii="Arial" w:hAnsi="Arial" w:cs="Arial"/>
          <w:b/>
          <w:sz w:val="22"/>
          <w:szCs w:val="22"/>
        </w:rPr>
      </w:pPr>
      <w:r>
        <w:rPr>
          <w:rFonts w:ascii="Arial" w:hAnsi="Arial" w:cs="Arial"/>
          <w:b/>
          <w:sz w:val="22"/>
          <w:szCs w:val="22"/>
        </w:rPr>
        <w:t>ARTÍCULO 7.</w:t>
      </w:r>
      <w:r w:rsidR="000D4446" w:rsidRPr="00E83D0A">
        <w:rPr>
          <w:rFonts w:ascii="Arial" w:hAnsi="Arial" w:cs="Arial"/>
          <w:b/>
          <w:sz w:val="22"/>
          <w:szCs w:val="22"/>
        </w:rPr>
        <w:t xml:space="preserve"> </w:t>
      </w:r>
      <w:r w:rsidR="000D4446" w:rsidRPr="00E83D0A">
        <w:rPr>
          <w:rFonts w:ascii="Arial" w:hAnsi="Arial" w:cs="Arial"/>
          <w:bCs/>
          <w:sz w:val="22"/>
          <w:szCs w:val="22"/>
        </w:rPr>
        <w:t>Para obtener título profesional en sus diferentes niveles es indispensable acreditar que se ha cumplido con los requisitos académicos previstos en las leyes aplicables o en las disposiciones que para tal efecto expidan las instituciones educativas autorizadas.</w:t>
      </w:r>
    </w:p>
    <w:p w14:paraId="7AD65C27" w14:textId="77777777" w:rsidR="000D4446" w:rsidRPr="00E83D0A" w:rsidRDefault="000D4446" w:rsidP="00E83D0A">
      <w:pPr>
        <w:spacing w:line="276" w:lineRule="auto"/>
        <w:jc w:val="both"/>
        <w:rPr>
          <w:rFonts w:ascii="Arial" w:hAnsi="Arial" w:cs="Arial"/>
          <w:b/>
          <w:sz w:val="22"/>
          <w:szCs w:val="22"/>
        </w:rPr>
      </w:pPr>
    </w:p>
    <w:p w14:paraId="0C9A3025" w14:textId="77777777" w:rsidR="000D4446" w:rsidRPr="00E83D0A" w:rsidRDefault="007B2998" w:rsidP="00E83D0A">
      <w:pPr>
        <w:spacing w:line="276" w:lineRule="auto"/>
        <w:jc w:val="both"/>
        <w:rPr>
          <w:rFonts w:ascii="Arial" w:hAnsi="Arial" w:cs="Arial"/>
          <w:sz w:val="22"/>
          <w:szCs w:val="22"/>
        </w:rPr>
      </w:pPr>
      <w:r>
        <w:rPr>
          <w:rFonts w:ascii="Arial" w:hAnsi="Arial" w:cs="Arial"/>
          <w:b/>
          <w:sz w:val="22"/>
          <w:szCs w:val="22"/>
        </w:rPr>
        <w:lastRenderedPageBreak/>
        <w:t>ARTÍCULO 8.</w:t>
      </w:r>
      <w:r w:rsidR="000D4446" w:rsidRPr="00E83D0A">
        <w:rPr>
          <w:rFonts w:ascii="Arial" w:hAnsi="Arial" w:cs="Arial"/>
          <w:b/>
          <w:sz w:val="22"/>
          <w:szCs w:val="22"/>
        </w:rPr>
        <w:t xml:space="preserve"> </w:t>
      </w:r>
      <w:r w:rsidR="000D4446" w:rsidRPr="00E83D0A">
        <w:rPr>
          <w:rFonts w:ascii="Arial" w:hAnsi="Arial" w:cs="Arial"/>
          <w:sz w:val="22"/>
          <w:szCs w:val="22"/>
        </w:rPr>
        <w:t xml:space="preserve">El Titular del Poder Ejecutivo de Estado, previo dictamen de la </w:t>
      </w:r>
      <w:proofErr w:type="gramStart"/>
      <w:r w:rsidR="000D4446" w:rsidRPr="00E83D0A">
        <w:rPr>
          <w:rFonts w:ascii="Arial" w:hAnsi="Arial" w:cs="Arial"/>
          <w:sz w:val="22"/>
          <w:szCs w:val="22"/>
        </w:rPr>
        <w:t>Secretaria</w:t>
      </w:r>
      <w:proofErr w:type="gramEnd"/>
      <w:r w:rsidR="000D4446" w:rsidRPr="00E83D0A">
        <w:rPr>
          <w:rFonts w:ascii="Arial" w:hAnsi="Arial" w:cs="Arial"/>
          <w:sz w:val="22"/>
          <w:szCs w:val="22"/>
        </w:rPr>
        <w:t xml:space="preserve"> y escuchando a los Colegios de profesionistas, expedirá los reglamentos que regirán los ámbitos de acción de cada profesión y las condiciones para su ejercicio. </w:t>
      </w:r>
    </w:p>
    <w:p w14:paraId="1235A52E" w14:textId="77777777" w:rsidR="001B6553" w:rsidRPr="00E83D0A" w:rsidRDefault="001B6553" w:rsidP="00E83D0A">
      <w:pPr>
        <w:pStyle w:val="Ttulo1"/>
        <w:spacing w:line="276" w:lineRule="auto"/>
        <w:rPr>
          <w:rFonts w:ascii="Arial" w:hAnsi="Arial" w:cs="Arial"/>
          <w:sz w:val="22"/>
          <w:szCs w:val="22"/>
        </w:rPr>
      </w:pPr>
    </w:p>
    <w:p w14:paraId="2F0E8FDB" w14:textId="77777777" w:rsidR="007B2998" w:rsidRDefault="007B2998" w:rsidP="00E83D0A">
      <w:pPr>
        <w:pStyle w:val="Ttulo1"/>
        <w:spacing w:line="276" w:lineRule="auto"/>
        <w:jc w:val="center"/>
        <w:rPr>
          <w:rFonts w:ascii="Arial" w:hAnsi="Arial" w:cs="Arial"/>
          <w:b/>
          <w:sz w:val="22"/>
          <w:szCs w:val="22"/>
        </w:rPr>
      </w:pPr>
    </w:p>
    <w:p w14:paraId="5CB19C99" w14:textId="77777777" w:rsidR="000D4446" w:rsidRPr="00E83D0A" w:rsidRDefault="000D4446" w:rsidP="00E83D0A">
      <w:pPr>
        <w:pStyle w:val="Ttulo1"/>
        <w:spacing w:line="276" w:lineRule="auto"/>
        <w:jc w:val="center"/>
        <w:rPr>
          <w:rFonts w:ascii="Arial" w:hAnsi="Arial" w:cs="Arial"/>
          <w:b/>
          <w:sz w:val="22"/>
          <w:szCs w:val="22"/>
        </w:rPr>
      </w:pPr>
      <w:r w:rsidRPr="00E83D0A">
        <w:rPr>
          <w:rFonts w:ascii="Arial" w:hAnsi="Arial" w:cs="Arial"/>
          <w:b/>
          <w:sz w:val="22"/>
          <w:szCs w:val="22"/>
        </w:rPr>
        <w:t>CAPÍTULO III</w:t>
      </w:r>
    </w:p>
    <w:p w14:paraId="24D183D5" w14:textId="77777777" w:rsidR="000D4446" w:rsidRPr="00E83D0A" w:rsidRDefault="000D4446" w:rsidP="00E83D0A">
      <w:pPr>
        <w:pStyle w:val="Ttulo2"/>
        <w:spacing w:line="276" w:lineRule="auto"/>
        <w:rPr>
          <w:rFonts w:cs="Arial"/>
          <w:szCs w:val="22"/>
        </w:rPr>
      </w:pPr>
      <w:r w:rsidRPr="00E83D0A">
        <w:rPr>
          <w:rFonts w:cs="Arial"/>
          <w:szCs w:val="22"/>
        </w:rPr>
        <w:t>DEL EJERCICIO PROFESIONAL</w:t>
      </w:r>
    </w:p>
    <w:p w14:paraId="14BB4B96" w14:textId="77777777" w:rsidR="000D4446" w:rsidRPr="00E83D0A" w:rsidRDefault="000D4446" w:rsidP="00E83D0A">
      <w:pPr>
        <w:spacing w:line="276" w:lineRule="auto"/>
        <w:jc w:val="both"/>
        <w:rPr>
          <w:rFonts w:ascii="Arial" w:hAnsi="Arial" w:cs="Arial"/>
          <w:b/>
          <w:sz w:val="22"/>
          <w:szCs w:val="22"/>
        </w:rPr>
      </w:pPr>
    </w:p>
    <w:p w14:paraId="704F7EB9"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bCs/>
          <w:sz w:val="22"/>
          <w:szCs w:val="22"/>
        </w:rPr>
      </w:pPr>
    </w:p>
    <w:p w14:paraId="34BD791E"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bCs/>
          <w:sz w:val="22"/>
          <w:szCs w:val="22"/>
        </w:rPr>
        <w:t>ARTÍCULO 9.</w:t>
      </w:r>
      <w:r w:rsidR="000D4446" w:rsidRPr="00E83D0A">
        <w:rPr>
          <w:rFonts w:ascii="Arial" w:hAnsi="Arial" w:cs="Arial"/>
          <w:sz w:val="22"/>
          <w:szCs w:val="22"/>
        </w:rPr>
        <w:t xml:space="preserve"> Se entiende por ejercicio profesional, para los efectos de esta Ley la realización habitual a título oneroso o gratuito de todo acto, o la prestación de cualquier servicio propio de cada profesión, aunque sólo se trate de simple consulta o de la ostentación de carácter de profesionistas a través de tarjetas, consulta, anuncios, placas, insignias o de cualquier otra forma.  </w:t>
      </w:r>
    </w:p>
    <w:p w14:paraId="63DC3BC1"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12ED3C60"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sz w:val="22"/>
          <w:szCs w:val="22"/>
        </w:rPr>
        <w:t>No se considera ejercicio profesional cualquier acto realizado en los casos graves con propósito de auxilio inmediato.</w:t>
      </w:r>
    </w:p>
    <w:p w14:paraId="3231D983"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3D7237A1"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bCs/>
          <w:sz w:val="22"/>
          <w:szCs w:val="22"/>
        </w:rPr>
        <w:t>ARTÍCULO 10.</w:t>
      </w:r>
      <w:r w:rsidR="000D4446" w:rsidRPr="00E83D0A">
        <w:rPr>
          <w:rFonts w:ascii="Arial" w:hAnsi="Arial" w:cs="Arial"/>
          <w:sz w:val="22"/>
          <w:szCs w:val="22"/>
        </w:rPr>
        <w:t xml:space="preserve"> Para ejercer en el Estado de Durango, el profesionista deberá cumplir con los siguientes requisitos:</w:t>
      </w:r>
    </w:p>
    <w:p w14:paraId="61CCE870"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p>
    <w:p w14:paraId="0CFDFF6F" w14:textId="77777777" w:rsidR="000D4446" w:rsidRPr="00E83D0A" w:rsidRDefault="000D4446" w:rsidP="00E83D0A">
      <w:pPr>
        <w:numPr>
          <w:ilvl w:val="0"/>
          <w:numId w:val="4"/>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0" w:firstLine="0"/>
        <w:jc w:val="both"/>
        <w:rPr>
          <w:rFonts w:ascii="Arial" w:hAnsi="Arial" w:cs="Arial"/>
          <w:sz w:val="22"/>
          <w:szCs w:val="22"/>
        </w:rPr>
      </w:pPr>
      <w:r w:rsidRPr="00E83D0A">
        <w:rPr>
          <w:rFonts w:ascii="Arial" w:hAnsi="Arial" w:cs="Arial"/>
          <w:sz w:val="22"/>
          <w:szCs w:val="22"/>
        </w:rPr>
        <w:t>Estar en pleno goce de sus derechos civiles; y</w:t>
      </w:r>
    </w:p>
    <w:p w14:paraId="073D0AA3"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4BCDC35D" w14:textId="77777777" w:rsidR="000D4446" w:rsidRPr="00E83D0A" w:rsidRDefault="000D4446" w:rsidP="00E83D0A">
      <w:pPr>
        <w:numPr>
          <w:ilvl w:val="0"/>
          <w:numId w:val="4"/>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0" w:firstLine="0"/>
        <w:jc w:val="both"/>
        <w:rPr>
          <w:rFonts w:ascii="Arial" w:hAnsi="Arial" w:cs="Arial"/>
          <w:sz w:val="22"/>
          <w:szCs w:val="22"/>
        </w:rPr>
      </w:pPr>
      <w:r w:rsidRPr="00E83D0A">
        <w:rPr>
          <w:rFonts w:ascii="Arial" w:hAnsi="Arial" w:cs="Arial"/>
          <w:sz w:val="22"/>
          <w:szCs w:val="22"/>
        </w:rPr>
        <w:t>Poseer cédula profesional debidamente registrada o la autorización correspondiente.</w:t>
      </w:r>
    </w:p>
    <w:p w14:paraId="2FCCB0CF"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p>
    <w:p w14:paraId="5AA7CFDC"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b/>
          <w:sz w:val="22"/>
          <w:szCs w:val="22"/>
        </w:rPr>
        <w:t>ARTÍCULO 11.</w:t>
      </w:r>
      <w:r w:rsidR="002858FD" w:rsidRPr="00E83D0A">
        <w:rPr>
          <w:rFonts w:ascii="Arial" w:hAnsi="Arial" w:cs="Arial"/>
          <w:b/>
          <w:sz w:val="22"/>
          <w:szCs w:val="22"/>
        </w:rPr>
        <w:t xml:space="preserve"> Las</w:t>
      </w:r>
      <w:r w:rsidRPr="00E83D0A">
        <w:rPr>
          <w:rFonts w:ascii="Arial" w:hAnsi="Arial" w:cs="Arial"/>
          <w:sz w:val="22"/>
          <w:szCs w:val="22"/>
        </w:rPr>
        <w:t xml:space="preserve"> personas </w:t>
      </w:r>
      <w:proofErr w:type="gramStart"/>
      <w:r w:rsidRPr="00E83D0A">
        <w:rPr>
          <w:rFonts w:ascii="Arial" w:hAnsi="Arial" w:cs="Arial"/>
          <w:sz w:val="22"/>
          <w:szCs w:val="22"/>
        </w:rPr>
        <w:t>que</w:t>
      </w:r>
      <w:proofErr w:type="gramEnd"/>
      <w:r w:rsidRPr="00E83D0A">
        <w:rPr>
          <w:rFonts w:ascii="Arial" w:hAnsi="Arial" w:cs="Arial"/>
          <w:sz w:val="22"/>
          <w:szCs w:val="22"/>
        </w:rPr>
        <w:t xml:space="preserve"> sin tener cédula profesional legalmente expedida, ejerzan algunas de las profesiones establecidas en el artículo 6 del presente ordenamiento, incurrirán en las sanciones que establece la Ley aplicable.</w:t>
      </w:r>
    </w:p>
    <w:p w14:paraId="72DE22E1"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4EED0A86"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sz w:val="22"/>
          <w:szCs w:val="22"/>
        </w:rPr>
        <w:t xml:space="preserve">Las autoridades judiciales y las que conozcan de asuntos contenciosos-administrativos, rechazarán la intervención en calidad de patronos o asesores técnicos a los que no tengan cédula profesional a excepción de las personas morales quienes podrán ser representados por sus órganos de representación. </w:t>
      </w:r>
    </w:p>
    <w:p w14:paraId="76B98906"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46CA9CEC"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El mandato por asunto judicial o contencioso-administrativo determinado, sólo podrá ser otorgado a favor del profesionista con cédula profesional debidamente registrada en los términos de esta Ley.</w:t>
      </w:r>
    </w:p>
    <w:p w14:paraId="65F2D962" w14:textId="77777777" w:rsidR="000D4446" w:rsidRPr="00E83D0A" w:rsidRDefault="000D4446" w:rsidP="00E83D0A">
      <w:pPr>
        <w:pStyle w:val="Textoindependiente"/>
        <w:spacing w:line="276" w:lineRule="auto"/>
        <w:rPr>
          <w:rFonts w:cs="Arial"/>
          <w:szCs w:val="22"/>
        </w:rPr>
      </w:pPr>
    </w:p>
    <w:p w14:paraId="308A61AA" w14:textId="77777777" w:rsidR="000D4446" w:rsidRPr="00E83D0A" w:rsidRDefault="007B2998" w:rsidP="00E83D0A">
      <w:pPr>
        <w:spacing w:line="276" w:lineRule="auto"/>
        <w:jc w:val="both"/>
        <w:rPr>
          <w:rFonts w:ascii="Arial" w:hAnsi="Arial" w:cs="Arial"/>
          <w:b/>
          <w:sz w:val="22"/>
          <w:szCs w:val="22"/>
        </w:rPr>
      </w:pPr>
      <w:r>
        <w:rPr>
          <w:rFonts w:ascii="Arial" w:hAnsi="Arial" w:cs="Arial"/>
          <w:b/>
          <w:sz w:val="22"/>
          <w:szCs w:val="22"/>
        </w:rPr>
        <w:t>ARTÍCULO 12.</w:t>
      </w:r>
      <w:r w:rsidR="000D4446" w:rsidRPr="00E83D0A">
        <w:rPr>
          <w:rFonts w:ascii="Arial" w:hAnsi="Arial" w:cs="Arial"/>
          <w:sz w:val="22"/>
          <w:szCs w:val="22"/>
        </w:rPr>
        <w:t xml:space="preserve"> El ejercicio profesional en el Estado de Durango excepcionalmente podrá realizarse conforme a lo que previamente se encuentre convenido con el gobierno federal o los de otras entidades federativas.</w:t>
      </w:r>
    </w:p>
    <w:p w14:paraId="47D18129"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p>
    <w:p w14:paraId="4B54E9E5"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sz w:val="22"/>
          <w:szCs w:val="22"/>
        </w:rPr>
        <w:t>ARTÍCULO 13.</w:t>
      </w:r>
      <w:r w:rsidR="000D4446" w:rsidRPr="00E83D0A">
        <w:rPr>
          <w:rFonts w:ascii="Arial" w:hAnsi="Arial" w:cs="Arial"/>
          <w:b/>
          <w:sz w:val="22"/>
          <w:szCs w:val="22"/>
        </w:rPr>
        <w:t xml:space="preserve">  </w:t>
      </w:r>
      <w:r w:rsidR="000D4446" w:rsidRPr="00E83D0A">
        <w:rPr>
          <w:rFonts w:ascii="Arial" w:hAnsi="Arial" w:cs="Arial"/>
          <w:sz w:val="22"/>
          <w:szCs w:val="22"/>
        </w:rPr>
        <w:t>El ejercicio profesional de los extranjeros en el Estado de Durango, estará sujeto a lo establecido en las leyes vigentes, sujetándose a las condiciones y términos legales establecidos en los convenios y tratados internacionales celebrados por el estado mexicano con el país de que se trate.</w:t>
      </w:r>
    </w:p>
    <w:p w14:paraId="139DD487"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28EF0CD2"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sz w:val="22"/>
          <w:szCs w:val="22"/>
        </w:rPr>
        <w:t>ARTÍCU</w:t>
      </w:r>
      <w:r w:rsidR="007B2998">
        <w:rPr>
          <w:rFonts w:ascii="Arial" w:hAnsi="Arial" w:cs="Arial"/>
          <w:b/>
          <w:sz w:val="22"/>
          <w:szCs w:val="22"/>
        </w:rPr>
        <w:t>LO 14.</w:t>
      </w:r>
      <w:r w:rsidRPr="00E83D0A">
        <w:rPr>
          <w:rFonts w:ascii="Arial" w:hAnsi="Arial" w:cs="Arial"/>
          <w:b/>
          <w:sz w:val="22"/>
          <w:szCs w:val="22"/>
        </w:rPr>
        <w:t xml:space="preserve"> </w:t>
      </w:r>
      <w:r w:rsidRPr="00E83D0A">
        <w:rPr>
          <w:rFonts w:ascii="Arial" w:hAnsi="Arial" w:cs="Arial"/>
          <w:sz w:val="22"/>
          <w:szCs w:val="22"/>
        </w:rPr>
        <w:t xml:space="preserve">Quienes se ostenten como profesionistas ante alguna autoridad en el Estado, deberán acreditarlo mediante la presentación de la cédula profesional o la autorización provisional, en caso contrario, el servidor público que le atienda deberá rechazar de plano su intervención. Tratándose de extranjeros, deberán además cumplir lo dispuesto en el artículo anterior. </w:t>
      </w:r>
    </w:p>
    <w:p w14:paraId="75CB9C98" w14:textId="77777777" w:rsidR="000D4446" w:rsidRPr="00E83D0A" w:rsidRDefault="000D4446" w:rsidP="00E83D0A">
      <w:pPr>
        <w:pStyle w:val="Textoindependiente"/>
        <w:spacing w:line="276" w:lineRule="auto"/>
        <w:rPr>
          <w:rFonts w:cs="Arial"/>
          <w:szCs w:val="22"/>
        </w:rPr>
      </w:pPr>
    </w:p>
    <w:p w14:paraId="1F4357ED" w14:textId="77777777" w:rsidR="000D4446" w:rsidRPr="00E83D0A" w:rsidRDefault="007B2998" w:rsidP="00E83D0A">
      <w:pPr>
        <w:pStyle w:val="Textoindependiente"/>
        <w:spacing w:line="276" w:lineRule="auto"/>
        <w:rPr>
          <w:rFonts w:cs="Arial"/>
          <w:szCs w:val="22"/>
        </w:rPr>
      </w:pPr>
      <w:r>
        <w:rPr>
          <w:rFonts w:cs="Arial"/>
          <w:b/>
          <w:szCs w:val="22"/>
        </w:rPr>
        <w:t>ARTÍCULO 15.</w:t>
      </w:r>
      <w:r w:rsidR="000D4446" w:rsidRPr="00E83D0A">
        <w:rPr>
          <w:rFonts w:cs="Arial"/>
          <w:szCs w:val="22"/>
        </w:rPr>
        <w:t xml:space="preserve"> Son derechos de los profesionistas que ejerzan en el Estado, además de los establecidos en la Constitución Política de los Estados Unidos Mexicanos, en la particular del Estado, en las leyes y reglamentos que de ellas emanen, los siguientes:</w:t>
      </w:r>
    </w:p>
    <w:p w14:paraId="7590D75E" w14:textId="77777777" w:rsidR="000D4446" w:rsidRPr="00E83D0A" w:rsidRDefault="000D4446" w:rsidP="00E83D0A">
      <w:pPr>
        <w:spacing w:line="276" w:lineRule="auto"/>
        <w:jc w:val="both"/>
        <w:rPr>
          <w:rFonts w:ascii="Arial" w:hAnsi="Arial" w:cs="Arial"/>
          <w:sz w:val="22"/>
          <w:szCs w:val="22"/>
        </w:rPr>
      </w:pPr>
    </w:p>
    <w:p w14:paraId="50A31ACC" w14:textId="77777777" w:rsidR="000D4446" w:rsidRPr="00E83D0A" w:rsidRDefault="000D4446" w:rsidP="00E83D0A">
      <w:pPr>
        <w:numPr>
          <w:ilvl w:val="0"/>
          <w:numId w:val="16"/>
        </w:numPr>
        <w:spacing w:line="276" w:lineRule="auto"/>
        <w:jc w:val="both"/>
        <w:rPr>
          <w:rFonts w:ascii="Arial" w:hAnsi="Arial" w:cs="Arial"/>
          <w:sz w:val="22"/>
          <w:szCs w:val="22"/>
        </w:rPr>
      </w:pPr>
      <w:r w:rsidRPr="00E83D0A">
        <w:rPr>
          <w:rFonts w:ascii="Arial" w:hAnsi="Arial" w:cs="Arial"/>
          <w:sz w:val="22"/>
          <w:szCs w:val="22"/>
        </w:rPr>
        <w:t xml:space="preserve">Cobrar justa remuneración por la prestación de sus servicios profesionales conforme a lo que se establezca por acuerdo con el cliente o patrón o por lo que determine el arancel correspondiente; o por lo que señale la costumbre de acuerdo a la importancia de los trabajos prestados; o la remuneración que determine juez competente previo el procedimiento correspondiente;  </w:t>
      </w:r>
    </w:p>
    <w:p w14:paraId="1C47E272" w14:textId="77777777" w:rsidR="000D4446" w:rsidRPr="00E83D0A" w:rsidRDefault="000D4446" w:rsidP="00E83D0A">
      <w:pPr>
        <w:spacing w:line="276" w:lineRule="auto"/>
        <w:ind w:left="915"/>
        <w:jc w:val="both"/>
        <w:rPr>
          <w:rFonts w:ascii="Arial" w:hAnsi="Arial" w:cs="Arial"/>
          <w:sz w:val="22"/>
          <w:szCs w:val="22"/>
        </w:rPr>
      </w:pPr>
    </w:p>
    <w:p w14:paraId="0CC6FD31" w14:textId="77777777" w:rsidR="000D4446" w:rsidRPr="00E83D0A" w:rsidRDefault="000D4446" w:rsidP="00E83D0A">
      <w:pPr>
        <w:numPr>
          <w:ilvl w:val="0"/>
          <w:numId w:val="16"/>
        </w:numPr>
        <w:spacing w:line="276" w:lineRule="auto"/>
        <w:jc w:val="both"/>
        <w:rPr>
          <w:rFonts w:ascii="Arial" w:hAnsi="Arial" w:cs="Arial"/>
          <w:sz w:val="22"/>
          <w:szCs w:val="22"/>
        </w:rPr>
      </w:pPr>
      <w:r w:rsidRPr="00E83D0A">
        <w:rPr>
          <w:rFonts w:ascii="Arial" w:hAnsi="Arial" w:cs="Arial"/>
          <w:sz w:val="22"/>
          <w:szCs w:val="22"/>
        </w:rPr>
        <w:t xml:space="preserve">Asociarse libremente en los términos del artículo 9º de la Constitución Política de los Estados Unidos Mexicanos, en cualquiera de los Colegios legalmente registrados por la Dirección; </w:t>
      </w:r>
    </w:p>
    <w:p w14:paraId="48EC091B" w14:textId="77777777" w:rsidR="000D4446" w:rsidRPr="00E83D0A" w:rsidRDefault="000D4446" w:rsidP="00E83D0A">
      <w:pPr>
        <w:spacing w:line="276" w:lineRule="auto"/>
        <w:jc w:val="both"/>
        <w:rPr>
          <w:rFonts w:ascii="Arial" w:hAnsi="Arial" w:cs="Arial"/>
          <w:sz w:val="22"/>
          <w:szCs w:val="22"/>
        </w:rPr>
      </w:pPr>
    </w:p>
    <w:p w14:paraId="22263584" w14:textId="77777777" w:rsidR="000D4446" w:rsidRPr="00E83D0A" w:rsidRDefault="000D4446" w:rsidP="00E83D0A">
      <w:pPr>
        <w:numPr>
          <w:ilvl w:val="0"/>
          <w:numId w:val="16"/>
        </w:numPr>
        <w:spacing w:line="276" w:lineRule="auto"/>
        <w:jc w:val="both"/>
        <w:rPr>
          <w:rFonts w:ascii="Arial" w:hAnsi="Arial" w:cs="Arial"/>
          <w:sz w:val="22"/>
          <w:szCs w:val="22"/>
        </w:rPr>
      </w:pPr>
      <w:r w:rsidRPr="00E83D0A">
        <w:rPr>
          <w:rFonts w:ascii="Arial" w:hAnsi="Arial" w:cs="Arial"/>
          <w:sz w:val="22"/>
          <w:szCs w:val="22"/>
        </w:rPr>
        <w:t xml:space="preserve">Participar en los cursos de actualización profesional que impartan las instituciones de educación superior o los colegios de profesionistas; </w:t>
      </w:r>
    </w:p>
    <w:p w14:paraId="2EDFC13A" w14:textId="77777777" w:rsidR="000D4446" w:rsidRPr="00E83D0A" w:rsidRDefault="000D4446" w:rsidP="00E83D0A">
      <w:pPr>
        <w:spacing w:line="276" w:lineRule="auto"/>
        <w:jc w:val="both"/>
        <w:rPr>
          <w:rFonts w:ascii="Arial" w:hAnsi="Arial" w:cs="Arial"/>
          <w:sz w:val="22"/>
          <w:szCs w:val="22"/>
        </w:rPr>
      </w:pPr>
    </w:p>
    <w:p w14:paraId="5904915B" w14:textId="77777777" w:rsidR="000D4446" w:rsidRPr="00E83D0A" w:rsidRDefault="000D4446" w:rsidP="00E83D0A">
      <w:pPr>
        <w:numPr>
          <w:ilvl w:val="0"/>
          <w:numId w:val="16"/>
        </w:numPr>
        <w:spacing w:line="276" w:lineRule="auto"/>
        <w:jc w:val="both"/>
        <w:rPr>
          <w:rFonts w:ascii="Arial" w:hAnsi="Arial" w:cs="Arial"/>
          <w:sz w:val="22"/>
          <w:szCs w:val="22"/>
        </w:rPr>
      </w:pPr>
      <w:r w:rsidRPr="00E83D0A">
        <w:rPr>
          <w:rFonts w:ascii="Arial" w:hAnsi="Arial" w:cs="Arial"/>
          <w:sz w:val="22"/>
          <w:szCs w:val="22"/>
        </w:rPr>
        <w:t>Obtener la certificación de conocimientos después de la titulación en un tiempo no mayor a la duración de los estudios realizados por medio del consejo o del colegio que corresponda a la rama del profesionista; y</w:t>
      </w:r>
    </w:p>
    <w:p w14:paraId="1F492E3F" w14:textId="77777777" w:rsidR="000D4446" w:rsidRPr="00E83D0A" w:rsidRDefault="000D4446" w:rsidP="00E83D0A">
      <w:pPr>
        <w:spacing w:line="276" w:lineRule="auto"/>
        <w:jc w:val="both"/>
        <w:rPr>
          <w:rFonts w:ascii="Arial" w:hAnsi="Arial" w:cs="Arial"/>
          <w:sz w:val="22"/>
          <w:szCs w:val="22"/>
        </w:rPr>
      </w:pPr>
    </w:p>
    <w:p w14:paraId="557FE6BA" w14:textId="77777777" w:rsidR="000D4446" w:rsidRPr="00E83D0A" w:rsidRDefault="000D4446" w:rsidP="00E83D0A">
      <w:pPr>
        <w:numPr>
          <w:ilvl w:val="0"/>
          <w:numId w:val="16"/>
        </w:numPr>
        <w:spacing w:line="276" w:lineRule="auto"/>
        <w:jc w:val="both"/>
        <w:rPr>
          <w:rFonts w:ascii="Arial" w:hAnsi="Arial" w:cs="Arial"/>
          <w:sz w:val="22"/>
          <w:szCs w:val="22"/>
        </w:rPr>
      </w:pPr>
      <w:r w:rsidRPr="00E83D0A">
        <w:rPr>
          <w:rFonts w:ascii="Arial" w:hAnsi="Arial" w:cs="Arial"/>
          <w:sz w:val="22"/>
          <w:szCs w:val="22"/>
        </w:rPr>
        <w:t xml:space="preserve">Los demás que se encuentren determinados por la presente Ley, su Reglamento </w:t>
      </w:r>
      <w:proofErr w:type="gramStart"/>
      <w:r w:rsidRPr="00E83D0A">
        <w:rPr>
          <w:rFonts w:ascii="Arial" w:hAnsi="Arial" w:cs="Arial"/>
          <w:sz w:val="22"/>
          <w:szCs w:val="22"/>
        </w:rPr>
        <w:t>y  demás</w:t>
      </w:r>
      <w:proofErr w:type="gramEnd"/>
      <w:r w:rsidRPr="00E83D0A">
        <w:rPr>
          <w:rFonts w:ascii="Arial" w:hAnsi="Arial" w:cs="Arial"/>
          <w:sz w:val="22"/>
          <w:szCs w:val="22"/>
        </w:rPr>
        <w:t xml:space="preserve"> disposiciones aplicables en la materia.</w:t>
      </w:r>
    </w:p>
    <w:p w14:paraId="26C33E1F" w14:textId="77777777" w:rsidR="000D4446" w:rsidRPr="00E83D0A" w:rsidRDefault="000D4446" w:rsidP="00E83D0A">
      <w:pPr>
        <w:spacing w:line="276" w:lineRule="auto"/>
        <w:jc w:val="both"/>
        <w:rPr>
          <w:rFonts w:ascii="Arial" w:hAnsi="Arial" w:cs="Arial"/>
          <w:sz w:val="22"/>
          <w:szCs w:val="22"/>
        </w:rPr>
      </w:pPr>
    </w:p>
    <w:p w14:paraId="2B32E8DB" w14:textId="77777777" w:rsidR="000D4446" w:rsidRPr="00E83D0A" w:rsidRDefault="007B2998" w:rsidP="00E83D0A">
      <w:pPr>
        <w:spacing w:line="276" w:lineRule="auto"/>
        <w:jc w:val="both"/>
        <w:rPr>
          <w:rFonts w:ascii="Arial" w:hAnsi="Arial" w:cs="Arial"/>
          <w:sz w:val="22"/>
          <w:szCs w:val="22"/>
        </w:rPr>
      </w:pPr>
      <w:r>
        <w:rPr>
          <w:rFonts w:ascii="Arial" w:hAnsi="Arial" w:cs="Arial"/>
          <w:b/>
          <w:sz w:val="22"/>
          <w:szCs w:val="22"/>
        </w:rPr>
        <w:t>ARTÍCULO 16.</w:t>
      </w:r>
      <w:r w:rsidR="000D4446" w:rsidRPr="00E83D0A">
        <w:rPr>
          <w:rFonts w:ascii="Arial" w:hAnsi="Arial" w:cs="Arial"/>
          <w:sz w:val="22"/>
          <w:szCs w:val="22"/>
        </w:rPr>
        <w:t xml:space="preserve"> Son obligaciones de los profesionistas que ejerzan en el Estado:</w:t>
      </w:r>
    </w:p>
    <w:p w14:paraId="5B1BD8DF" w14:textId="77777777" w:rsidR="000D4446" w:rsidRPr="00E83D0A" w:rsidRDefault="000D4446" w:rsidP="00E83D0A">
      <w:pPr>
        <w:spacing w:line="276" w:lineRule="auto"/>
        <w:jc w:val="both"/>
        <w:rPr>
          <w:rFonts w:ascii="Arial" w:hAnsi="Arial" w:cs="Arial"/>
          <w:sz w:val="22"/>
          <w:szCs w:val="22"/>
        </w:rPr>
      </w:pPr>
    </w:p>
    <w:p w14:paraId="565BCF82" w14:textId="77777777" w:rsidR="000D4446" w:rsidRPr="00E83D0A" w:rsidRDefault="000D4446" w:rsidP="00E83D0A">
      <w:pPr>
        <w:numPr>
          <w:ilvl w:val="0"/>
          <w:numId w:val="17"/>
        </w:numPr>
        <w:spacing w:line="276" w:lineRule="auto"/>
        <w:jc w:val="both"/>
        <w:rPr>
          <w:rFonts w:ascii="Arial" w:hAnsi="Arial" w:cs="Arial"/>
          <w:sz w:val="22"/>
          <w:szCs w:val="22"/>
        </w:rPr>
      </w:pPr>
      <w:r w:rsidRPr="00E83D0A">
        <w:rPr>
          <w:rFonts w:ascii="Arial" w:hAnsi="Arial" w:cs="Arial"/>
          <w:sz w:val="22"/>
          <w:szCs w:val="22"/>
        </w:rPr>
        <w:t>Actuar con legalidad, honestidad, imparcialidad, ética, conservar la dignidad y el decoro profesional y eficacia en el desempeño de los servicios profesionales que preste;</w:t>
      </w:r>
    </w:p>
    <w:p w14:paraId="1B3488AB" w14:textId="77777777" w:rsidR="000D4446" w:rsidRPr="00E83D0A" w:rsidRDefault="000D4446" w:rsidP="00E83D0A">
      <w:pPr>
        <w:spacing w:line="276" w:lineRule="auto"/>
        <w:jc w:val="both"/>
        <w:rPr>
          <w:rFonts w:ascii="Arial" w:hAnsi="Arial" w:cs="Arial"/>
          <w:sz w:val="22"/>
          <w:szCs w:val="22"/>
        </w:rPr>
      </w:pPr>
    </w:p>
    <w:p w14:paraId="496BC4D0" w14:textId="77777777" w:rsidR="000D4446" w:rsidRPr="00E83D0A" w:rsidRDefault="000D4446" w:rsidP="00E83D0A">
      <w:pPr>
        <w:numPr>
          <w:ilvl w:val="0"/>
          <w:numId w:val="17"/>
        </w:numPr>
        <w:spacing w:line="276" w:lineRule="auto"/>
        <w:jc w:val="both"/>
        <w:rPr>
          <w:rFonts w:ascii="Arial" w:hAnsi="Arial" w:cs="Arial"/>
          <w:sz w:val="22"/>
          <w:szCs w:val="22"/>
        </w:rPr>
      </w:pPr>
      <w:r w:rsidRPr="00E83D0A">
        <w:rPr>
          <w:rFonts w:ascii="Arial" w:hAnsi="Arial" w:cs="Arial"/>
          <w:sz w:val="22"/>
          <w:szCs w:val="22"/>
        </w:rPr>
        <w:t>Aplicar sus conocimientos científicos, recursos técnicos y destreza al servicio de su cliente o empleador;</w:t>
      </w:r>
    </w:p>
    <w:p w14:paraId="466A3E59" w14:textId="77777777" w:rsidR="000D4446" w:rsidRPr="00E83D0A" w:rsidRDefault="000D4446" w:rsidP="00E83D0A">
      <w:pPr>
        <w:spacing w:line="276" w:lineRule="auto"/>
        <w:jc w:val="both"/>
        <w:rPr>
          <w:rFonts w:ascii="Arial" w:hAnsi="Arial" w:cs="Arial"/>
          <w:sz w:val="22"/>
          <w:szCs w:val="22"/>
        </w:rPr>
      </w:pPr>
    </w:p>
    <w:p w14:paraId="74E6AD8D" w14:textId="77777777" w:rsidR="000D4446" w:rsidRPr="00E83D0A" w:rsidRDefault="000D4446" w:rsidP="00E83D0A">
      <w:pPr>
        <w:numPr>
          <w:ilvl w:val="0"/>
          <w:numId w:val="17"/>
        </w:numPr>
        <w:spacing w:line="276" w:lineRule="auto"/>
        <w:jc w:val="both"/>
        <w:rPr>
          <w:rFonts w:ascii="Arial" w:hAnsi="Arial" w:cs="Arial"/>
          <w:sz w:val="22"/>
          <w:szCs w:val="22"/>
        </w:rPr>
      </w:pPr>
      <w:r w:rsidRPr="00E83D0A">
        <w:rPr>
          <w:rFonts w:ascii="Arial" w:hAnsi="Arial" w:cs="Arial"/>
          <w:sz w:val="22"/>
          <w:szCs w:val="22"/>
        </w:rPr>
        <w:t>Guardar el secreto profesional respecto a la información que maneje por tal motivo, salvo los informes legales que deban rendir ante las autoridades competentes;</w:t>
      </w:r>
    </w:p>
    <w:p w14:paraId="509CF687" w14:textId="77777777" w:rsidR="000D4446" w:rsidRPr="00E83D0A" w:rsidRDefault="000D4446" w:rsidP="00E83D0A">
      <w:pPr>
        <w:spacing w:line="276" w:lineRule="auto"/>
        <w:jc w:val="both"/>
        <w:rPr>
          <w:rFonts w:ascii="Arial" w:hAnsi="Arial" w:cs="Arial"/>
          <w:sz w:val="22"/>
          <w:szCs w:val="22"/>
        </w:rPr>
      </w:pPr>
    </w:p>
    <w:p w14:paraId="30AA8012" w14:textId="77777777" w:rsidR="000D4446" w:rsidRPr="00E83D0A" w:rsidRDefault="000D4446" w:rsidP="00E83D0A">
      <w:pPr>
        <w:numPr>
          <w:ilvl w:val="0"/>
          <w:numId w:val="17"/>
        </w:numPr>
        <w:spacing w:line="276" w:lineRule="auto"/>
        <w:jc w:val="both"/>
        <w:rPr>
          <w:rFonts w:ascii="Arial" w:hAnsi="Arial" w:cs="Arial"/>
          <w:sz w:val="22"/>
          <w:szCs w:val="22"/>
        </w:rPr>
      </w:pPr>
      <w:r w:rsidRPr="00E83D0A">
        <w:rPr>
          <w:rFonts w:ascii="Arial" w:hAnsi="Arial" w:cs="Arial"/>
          <w:sz w:val="22"/>
          <w:szCs w:val="22"/>
        </w:rPr>
        <w:t>Abstenerse de cualquier acto u omisión en el desempeño de su trabajo que cause perjuicios a las personas a quienes presten sus servicios, o vaya en contra del interés de la sociedad;</w:t>
      </w:r>
    </w:p>
    <w:p w14:paraId="18000304" w14:textId="77777777" w:rsidR="000D4446" w:rsidRPr="00E83D0A" w:rsidRDefault="000D4446" w:rsidP="00E83D0A">
      <w:pPr>
        <w:spacing w:line="276" w:lineRule="auto"/>
        <w:jc w:val="both"/>
        <w:rPr>
          <w:rFonts w:ascii="Arial" w:hAnsi="Arial" w:cs="Arial"/>
          <w:sz w:val="22"/>
          <w:szCs w:val="22"/>
        </w:rPr>
      </w:pPr>
    </w:p>
    <w:p w14:paraId="53806713" w14:textId="77777777" w:rsidR="000D4446" w:rsidRPr="00E83D0A" w:rsidRDefault="000D4446" w:rsidP="00E83D0A">
      <w:pPr>
        <w:numPr>
          <w:ilvl w:val="0"/>
          <w:numId w:val="17"/>
        </w:numPr>
        <w:spacing w:line="276" w:lineRule="auto"/>
        <w:jc w:val="both"/>
        <w:rPr>
          <w:rFonts w:ascii="Arial" w:hAnsi="Arial" w:cs="Arial"/>
          <w:sz w:val="22"/>
          <w:szCs w:val="22"/>
        </w:rPr>
      </w:pPr>
      <w:r w:rsidRPr="00E83D0A">
        <w:rPr>
          <w:rFonts w:ascii="Arial" w:hAnsi="Arial" w:cs="Arial"/>
          <w:sz w:val="22"/>
          <w:szCs w:val="22"/>
        </w:rPr>
        <w:t>Señalar en su publicidad o papelería profesional: su nombre completo; la profesión o postgrado que ostenta; el número de su cédula profesional o autorización expedida por la Dirección y, en su caso, el Colegio de Profesionistas al que pertenece;</w:t>
      </w:r>
    </w:p>
    <w:p w14:paraId="7FFF2DB3" w14:textId="77777777" w:rsidR="000D4446" w:rsidRPr="00E83D0A" w:rsidRDefault="000D4446" w:rsidP="00E83D0A">
      <w:pPr>
        <w:spacing w:line="276" w:lineRule="auto"/>
        <w:jc w:val="both"/>
        <w:rPr>
          <w:rFonts w:ascii="Arial" w:hAnsi="Arial" w:cs="Arial"/>
          <w:sz w:val="22"/>
          <w:szCs w:val="22"/>
        </w:rPr>
      </w:pPr>
    </w:p>
    <w:p w14:paraId="7B891825" w14:textId="77777777" w:rsidR="000D4446" w:rsidRPr="00E83D0A" w:rsidRDefault="000D4446" w:rsidP="00E83D0A">
      <w:pPr>
        <w:numPr>
          <w:ilvl w:val="0"/>
          <w:numId w:val="17"/>
        </w:numPr>
        <w:spacing w:line="276" w:lineRule="auto"/>
        <w:jc w:val="both"/>
        <w:rPr>
          <w:rFonts w:ascii="Arial" w:hAnsi="Arial" w:cs="Arial"/>
          <w:sz w:val="22"/>
          <w:szCs w:val="22"/>
        </w:rPr>
      </w:pPr>
      <w:r w:rsidRPr="00E83D0A">
        <w:rPr>
          <w:rFonts w:ascii="Arial" w:hAnsi="Arial" w:cs="Arial"/>
          <w:sz w:val="22"/>
          <w:szCs w:val="22"/>
        </w:rPr>
        <w:t xml:space="preserve">Exhibir su </w:t>
      </w:r>
      <w:proofErr w:type="gramStart"/>
      <w:r w:rsidRPr="00E83D0A">
        <w:rPr>
          <w:rFonts w:ascii="Arial" w:hAnsi="Arial" w:cs="Arial"/>
          <w:sz w:val="22"/>
          <w:szCs w:val="22"/>
        </w:rPr>
        <w:t>título  y</w:t>
      </w:r>
      <w:proofErr w:type="gramEnd"/>
      <w:r w:rsidRPr="00E83D0A">
        <w:rPr>
          <w:rFonts w:ascii="Arial" w:hAnsi="Arial" w:cs="Arial"/>
          <w:sz w:val="22"/>
          <w:szCs w:val="22"/>
        </w:rPr>
        <w:t xml:space="preserve"> copia certificada de la cedula profesional en lugar visible, en su domicilio profesional;</w:t>
      </w:r>
    </w:p>
    <w:p w14:paraId="557047D7" w14:textId="77777777" w:rsidR="000D4446" w:rsidRPr="00E83D0A" w:rsidRDefault="000D4446" w:rsidP="00E83D0A">
      <w:pPr>
        <w:spacing w:line="276" w:lineRule="auto"/>
        <w:jc w:val="both"/>
        <w:rPr>
          <w:rFonts w:ascii="Arial" w:hAnsi="Arial" w:cs="Arial"/>
          <w:sz w:val="22"/>
          <w:szCs w:val="22"/>
        </w:rPr>
      </w:pPr>
    </w:p>
    <w:p w14:paraId="4F80DB72" w14:textId="77777777" w:rsidR="000D4446" w:rsidRPr="00E83D0A" w:rsidRDefault="000D4446" w:rsidP="00E83D0A">
      <w:pPr>
        <w:numPr>
          <w:ilvl w:val="0"/>
          <w:numId w:val="17"/>
        </w:numPr>
        <w:spacing w:line="276" w:lineRule="auto"/>
        <w:jc w:val="both"/>
        <w:rPr>
          <w:rFonts w:ascii="Arial" w:hAnsi="Arial" w:cs="Arial"/>
          <w:sz w:val="22"/>
          <w:szCs w:val="22"/>
        </w:rPr>
      </w:pPr>
      <w:r w:rsidRPr="00E83D0A">
        <w:rPr>
          <w:rFonts w:ascii="Arial" w:hAnsi="Arial" w:cs="Arial"/>
          <w:sz w:val="22"/>
          <w:szCs w:val="22"/>
        </w:rPr>
        <w:t xml:space="preserve">Cumplir con las estipulaciones de esta Ley y su </w:t>
      </w:r>
      <w:proofErr w:type="gramStart"/>
      <w:r w:rsidRPr="00E83D0A">
        <w:rPr>
          <w:rFonts w:ascii="Arial" w:hAnsi="Arial" w:cs="Arial"/>
          <w:sz w:val="22"/>
          <w:szCs w:val="22"/>
        </w:rPr>
        <w:t>Reglamento;  y</w:t>
      </w:r>
      <w:proofErr w:type="gramEnd"/>
    </w:p>
    <w:p w14:paraId="1D6F842D" w14:textId="77777777" w:rsidR="000D4446" w:rsidRPr="00E83D0A" w:rsidRDefault="000D4446" w:rsidP="00E83D0A">
      <w:pPr>
        <w:spacing w:line="276" w:lineRule="auto"/>
        <w:jc w:val="both"/>
        <w:rPr>
          <w:rFonts w:ascii="Arial" w:hAnsi="Arial" w:cs="Arial"/>
          <w:sz w:val="22"/>
          <w:szCs w:val="22"/>
        </w:rPr>
      </w:pPr>
    </w:p>
    <w:p w14:paraId="5A2E6B11" w14:textId="77777777" w:rsidR="000D4446" w:rsidRPr="00E83D0A" w:rsidRDefault="000D4446" w:rsidP="00E83D0A">
      <w:pPr>
        <w:numPr>
          <w:ilvl w:val="0"/>
          <w:numId w:val="17"/>
        </w:numPr>
        <w:spacing w:line="276" w:lineRule="auto"/>
        <w:jc w:val="both"/>
        <w:rPr>
          <w:rFonts w:ascii="Arial" w:hAnsi="Arial" w:cs="Arial"/>
          <w:sz w:val="22"/>
          <w:szCs w:val="22"/>
        </w:rPr>
      </w:pPr>
      <w:r w:rsidRPr="00E83D0A">
        <w:rPr>
          <w:rFonts w:ascii="Arial" w:hAnsi="Arial" w:cs="Arial"/>
          <w:sz w:val="22"/>
          <w:szCs w:val="22"/>
        </w:rPr>
        <w:t>Las demás disposiciones legales y reglamentarias aplicables en la materia.</w:t>
      </w:r>
    </w:p>
    <w:p w14:paraId="41CE5846"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241D3AE4" w14:textId="77777777" w:rsidR="000D4446" w:rsidRPr="00E83D0A" w:rsidRDefault="007B2998" w:rsidP="00E83D0A">
      <w:pPr>
        <w:spacing w:line="276" w:lineRule="auto"/>
        <w:jc w:val="both"/>
        <w:rPr>
          <w:rFonts w:ascii="Arial" w:hAnsi="Arial" w:cs="Arial"/>
          <w:sz w:val="22"/>
          <w:szCs w:val="22"/>
          <w:lang w:val="es-MX"/>
        </w:rPr>
      </w:pPr>
      <w:r>
        <w:rPr>
          <w:rFonts w:ascii="Arial" w:hAnsi="Arial" w:cs="Arial"/>
          <w:b/>
          <w:sz w:val="22"/>
          <w:szCs w:val="22"/>
          <w:lang w:val="es-MX"/>
        </w:rPr>
        <w:t>ARTÍCULO 17.</w:t>
      </w:r>
      <w:r w:rsidR="000D4446" w:rsidRPr="00E83D0A">
        <w:rPr>
          <w:rFonts w:ascii="Arial" w:hAnsi="Arial" w:cs="Arial"/>
          <w:b/>
          <w:sz w:val="22"/>
          <w:szCs w:val="22"/>
          <w:lang w:val="es-MX"/>
        </w:rPr>
        <w:t xml:space="preserve"> </w:t>
      </w:r>
      <w:r w:rsidR="000D4446" w:rsidRPr="00E83D0A">
        <w:rPr>
          <w:rFonts w:ascii="Arial" w:hAnsi="Arial" w:cs="Arial"/>
          <w:sz w:val="22"/>
          <w:szCs w:val="22"/>
          <w:lang w:val="es-MX"/>
        </w:rPr>
        <w:t>La responsabilidad en que incurra un profesionista en el desempeño del ejercicio profesional será siempre individual y no afectará al colegio de profesionistas al que pertenezca.</w:t>
      </w:r>
    </w:p>
    <w:p w14:paraId="1068FEEB" w14:textId="77777777" w:rsidR="000D4446" w:rsidRPr="00E83D0A" w:rsidRDefault="000D4446" w:rsidP="00E83D0A">
      <w:pPr>
        <w:spacing w:line="276" w:lineRule="auto"/>
        <w:jc w:val="both"/>
        <w:rPr>
          <w:rFonts w:ascii="Arial" w:hAnsi="Arial" w:cs="Arial"/>
          <w:b/>
          <w:sz w:val="22"/>
          <w:szCs w:val="22"/>
          <w:lang w:val="es-MX"/>
        </w:rPr>
      </w:pPr>
    </w:p>
    <w:p w14:paraId="270838CB" w14:textId="77777777" w:rsidR="000D4446" w:rsidRPr="00E83D0A" w:rsidRDefault="007B2998" w:rsidP="00E83D0A">
      <w:pPr>
        <w:spacing w:line="276" w:lineRule="auto"/>
        <w:jc w:val="both"/>
        <w:rPr>
          <w:rFonts w:ascii="Arial" w:hAnsi="Arial" w:cs="Arial"/>
          <w:sz w:val="22"/>
          <w:szCs w:val="22"/>
          <w:lang w:val="es-MX"/>
        </w:rPr>
      </w:pPr>
      <w:r>
        <w:rPr>
          <w:rFonts w:ascii="Arial" w:hAnsi="Arial" w:cs="Arial"/>
          <w:b/>
          <w:sz w:val="22"/>
          <w:szCs w:val="22"/>
          <w:lang w:val="es-MX"/>
        </w:rPr>
        <w:t>ARTÍCULO 18.</w:t>
      </w:r>
      <w:r w:rsidR="000D4446" w:rsidRPr="00E83D0A">
        <w:rPr>
          <w:rFonts w:ascii="Arial" w:hAnsi="Arial" w:cs="Arial"/>
          <w:b/>
          <w:sz w:val="22"/>
          <w:szCs w:val="22"/>
          <w:lang w:val="es-MX"/>
        </w:rPr>
        <w:t xml:space="preserve"> </w:t>
      </w:r>
      <w:r w:rsidR="000D4446" w:rsidRPr="00E83D0A">
        <w:rPr>
          <w:rFonts w:ascii="Arial" w:hAnsi="Arial" w:cs="Arial"/>
          <w:sz w:val="22"/>
          <w:szCs w:val="22"/>
          <w:lang w:val="es-MX"/>
        </w:rPr>
        <w:t>Las autoridades judiciales correspondientes, dentro de los treinta días siguientes al que haya causado ejecutoria la sentencia en la cual condenen a algún profesionista, inhabilitándolo o suspendiéndolo en el ejercicio de su profesión, deberán remitir copia certificada de la misma a la Dirección y ésta deberá comunicarlo al colegio de profesionistas al que se encuentre afiliado el sentenciado, si pertenece a alguna.</w:t>
      </w:r>
    </w:p>
    <w:p w14:paraId="017778CD" w14:textId="77777777" w:rsidR="000D4446" w:rsidRDefault="000D4446" w:rsidP="00E83D0A">
      <w:pPr>
        <w:spacing w:line="276" w:lineRule="auto"/>
        <w:jc w:val="center"/>
        <w:rPr>
          <w:rFonts w:ascii="Arial" w:hAnsi="Arial" w:cs="Arial"/>
          <w:sz w:val="22"/>
          <w:szCs w:val="22"/>
          <w:lang w:val="es-MX"/>
        </w:rPr>
      </w:pPr>
    </w:p>
    <w:p w14:paraId="5F61F4A9" w14:textId="77777777" w:rsidR="007B2998" w:rsidRPr="00E83D0A" w:rsidRDefault="007B2998" w:rsidP="00E83D0A">
      <w:pPr>
        <w:spacing w:line="276" w:lineRule="auto"/>
        <w:jc w:val="center"/>
        <w:rPr>
          <w:rFonts w:ascii="Arial" w:hAnsi="Arial" w:cs="Arial"/>
          <w:sz w:val="22"/>
          <w:szCs w:val="22"/>
          <w:lang w:val="es-MX"/>
        </w:rPr>
      </w:pPr>
    </w:p>
    <w:p w14:paraId="4BF3ED55" w14:textId="77777777" w:rsidR="000D4446" w:rsidRPr="00E83D0A" w:rsidRDefault="000D4446" w:rsidP="00E83D0A">
      <w:pPr>
        <w:pStyle w:val="Ttulo2"/>
        <w:spacing w:line="276" w:lineRule="auto"/>
        <w:rPr>
          <w:rFonts w:cs="Arial"/>
          <w:szCs w:val="22"/>
          <w:lang w:val="es-MX"/>
        </w:rPr>
      </w:pPr>
      <w:r w:rsidRPr="00E83D0A">
        <w:rPr>
          <w:rFonts w:cs="Arial"/>
          <w:szCs w:val="22"/>
          <w:lang w:val="es-MX"/>
        </w:rPr>
        <w:t>CAPÍTULO IV</w:t>
      </w:r>
    </w:p>
    <w:p w14:paraId="67E4B76F" w14:textId="77777777" w:rsidR="000D4446" w:rsidRPr="00E83D0A" w:rsidRDefault="000D4446" w:rsidP="00E83D0A">
      <w:pPr>
        <w:pStyle w:val="Ttulo2"/>
        <w:spacing w:line="276" w:lineRule="auto"/>
        <w:rPr>
          <w:rFonts w:cs="Arial"/>
          <w:szCs w:val="22"/>
          <w:lang w:val="es-MX"/>
        </w:rPr>
      </w:pPr>
      <w:r w:rsidRPr="00E83D0A">
        <w:rPr>
          <w:rFonts w:cs="Arial"/>
          <w:szCs w:val="22"/>
          <w:lang w:val="es-MX"/>
        </w:rPr>
        <w:t>DE LOS PASANTES</w:t>
      </w:r>
    </w:p>
    <w:p w14:paraId="4C5E0A32" w14:textId="77777777" w:rsidR="000D4446" w:rsidRPr="00E83D0A" w:rsidRDefault="000D4446" w:rsidP="00E83D0A">
      <w:pPr>
        <w:spacing w:line="276" w:lineRule="auto"/>
        <w:jc w:val="both"/>
        <w:rPr>
          <w:rFonts w:ascii="Arial" w:hAnsi="Arial" w:cs="Arial"/>
          <w:b/>
          <w:bCs/>
          <w:sz w:val="22"/>
          <w:szCs w:val="22"/>
          <w:lang w:val="es-MX"/>
        </w:rPr>
      </w:pPr>
    </w:p>
    <w:p w14:paraId="4EB9F715" w14:textId="77777777" w:rsidR="000D4446" w:rsidRPr="00E83D0A" w:rsidRDefault="007B2998" w:rsidP="00E83D0A">
      <w:pPr>
        <w:pStyle w:val="NormalWeb"/>
        <w:spacing w:before="0" w:beforeAutospacing="0" w:after="0" w:afterAutospacing="0" w:line="276" w:lineRule="auto"/>
        <w:jc w:val="both"/>
        <w:rPr>
          <w:rFonts w:ascii="Arial" w:hAnsi="Arial" w:cs="Arial"/>
          <w:sz w:val="22"/>
          <w:szCs w:val="22"/>
        </w:rPr>
      </w:pPr>
      <w:r>
        <w:rPr>
          <w:rFonts w:ascii="Arial" w:hAnsi="Arial" w:cs="Arial"/>
          <w:b/>
          <w:bCs/>
          <w:sz w:val="22"/>
          <w:szCs w:val="22"/>
          <w:lang w:val="es-MX"/>
        </w:rPr>
        <w:t>ARTÍCULO 19.</w:t>
      </w:r>
      <w:r w:rsidR="000D4446" w:rsidRPr="00E83D0A">
        <w:rPr>
          <w:rFonts w:ascii="Arial" w:hAnsi="Arial" w:cs="Arial"/>
          <w:b/>
          <w:bCs/>
          <w:sz w:val="22"/>
          <w:szCs w:val="22"/>
        </w:rPr>
        <w:t xml:space="preserve"> </w:t>
      </w:r>
      <w:r w:rsidR="000D4446" w:rsidRPr="00E83D0A">
        <w:rPr>
          <w:rFonts w:ascii="Arial" w:hAnsi="Arial" w:cs="Arial"/>
          <w:sz w:val="22"/>
          <w:szCs w:val="22"/>
        </w:rPr>
        <w:t>Para efectos de esta Ley, se considerarán pasantes:</w:t>
      </w:r>
    </w:p>
    <w:p w14:paraId="4F48AF14"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p>
    <w:p w14:paraId="327172ED" w14:textId="77777777" w:rsidR="000D4446" w:rsidRPr="00E83D0A" w:rsidRDefault="000D4446" w:rsidP="00E83D0A">
      <w:pPr>
        <w:pStyle w:val="NormalWeb"/>
        <w:numPr>
          <w:ilvl w:val="0"/>
          <w:numId w:val="18"/>
        </w:numPr>
        <w:spacing w:before="0" w:beforeAutospacing="0" w:after="0" w:afterAutospacing="0" w:line="276" w:lineRule="auto"/>
        <w:jc w:val="both"/>
        <w:rPr>
          <w:rFonts w:ascii="Arial" w:hAnsi="Arial" w:cs="Arial"/>
          <w:sz w:val="22"/>
          <w:szCs w:val="22"/>
        </w:rPr>
      </w:pPr>
      <w:r w:rsidRPr="00E83D0A">
        <w:rPr>
          <w:rFonts w:ascii="Arial" w:hAnsi="Arial" w:cs="Arial"/>
          <w:sz w:val="22"/>
          <w:szCs w:val="22"/>
        </w:rPr>
        <w:t>A los estudiantes inscritos regularmente en el último año de su carrera profesional o a todos aquellos a quienes las instituciones universitarias o de enseñanza superior reconozcan oficialmente ese carácter; y</w:t>
      </w:r>
    </w:p>
    <w:p w14:paraId="4552ADB6" w14:textId="77777777" w:rsidR="000D4446" w:rsidRPr="00E83D0A" w:rsidRDefault="000D4446" w:rsidP="00E83D0A">
      <w:pPr>
        <w:pStyle w:val="NormalWeb"/>
        <w:spacing w:before="0" w:beforeAutospacing="0" w:after="0" w:afterAutospacing="0" w:line="276" w:lineRule="auto"/>
        <w:ind w:left="2160"/>
        <w:jc w:val="both"/>
        <w:rPr>
          <w:rFonts w:ascii="Arial" w:hAnsi="Arial" w:cs="Arial"/>
          <w:sz w:val="22"/>
          <w:szCs w:val="22"/>
        </w:rPr>
      </w:pPr>
    </w:p>
    <w:p w14:paraId="0FDF0120" w14:textId="77777777" w:rsidR="000D4446" w:rsidRPr="00E83D0A" w:rsidRDefault="000D4446" w:rsidP="00E83D0A">
      <w:pPr>
        <w:pStyle w:val="NormalWeb"/>
        <w:numPr>
          <w:ilvl w:val="0"/>
          <w:numId w:val="18"/>
        </w:numPr>
        <w:spacing w:before="0" w:beforeAutospacing="0" w:after="0" w:afterAutospacing="0" w:line="276" w:lineRule="auto"/>
        <w:jc w:val="both"/>
        <w:rPr>
          <w:rFonts w:ascii="Arial" w:hAnsi="Arial" w:cs="Arial"/>
          <w:sz w:val="22"/>
          <w:szCs w:val="22"/>
        </w:rPr>
      </w:pPr>
      <w:r w:rsidRPr="00E83D0A">
        <w:rPr>
          <w:rFonts w:ascii="Arial" w:hAnsi="Arial" w:cs="Arial"/>
          <w:sz w:val="22"/>
          <w:szCs w:val="22"/>
        </w:rPr>
        <w:t>A los que, habiendo terminado sus estudios profesionales, no hayan presentado el examen profesional.</w:t>
      </w:r>
    </w:p>
    <w:p w14:paraId="793AF293" w14:textId="77777777" w:rsidR="000D4446" w:rsidRPr="00E83D0A" w:rsidRDefault="000D4446" w:rsidP="00E83D0A">
      <w:pPr>
        <w:pStyle w:val="NormalWeb"/>
        <w:spacing w:before="0" w:beforeAutospacing="0" w:after="0" w:afterAutospacing="0" w:line="276" w:lineRule="auto"/>
        <w:ind w:left="2160"/>
        <w:jc w:val="both"/>
        <w:rPr>
          <w:rFonts w:ascii="Arial" w:hAnsi="Arial" w:cs="Arial"/>
          <w:sz w:val="22"/>
          <w:szCs w:val="22"/>
        </w:rPr>
      </w:pPr>
    </w:p>
    <w:p w14:paraId="6578FC51"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r w:rsidRPr="00E83D0A">
        <w:rPr>
          <w:rFonts w:ascii="Arial" w:hAnsi="Arial" w:cs="Arial"/>
          <w:b/>
          <w:bCs/>
          <w:sz w:val="22"/>
          <w:szCs w:val="22"/>
          <w:lang w:val="es-MX"/>
        </w:rPr>
        <w:t>ARTÍCULO 20</w:t>
      </w:r>
      <w:r w:rsidR="007B2998">
        <w:rPr>
          <w:rFonts w:ascii="Arial" w:hAnsi="Arial" w:cs="Arial"/>
          <w:sz w:val="22"/>
          <w:szCs w:val="22"/>
          <w:lang w:val="es-MX"/>
        </w:rPr>
        <w:t>.</w:t>
      </w:r>
      <w:r w:rsidRPr="00E83D0A">
        <w:rPr>
          <w:rFonts w:ascii="Arial" w:hAnsi="Arial" w:cs="Arial"/>
          <w:sz w:val="22"/>
          <w:szCs w:val="22"/>
        </w:rPr>
        <w:t xml:space="preserve"> El Ejecutivo del Estado, por conducto de la Dirección, podrá extender autorización temporal hasta por tres meses, prorrogable por una sola vez, a los pasantes de las diversas profesiones para ejercer la práctica respectiva.</w:t>
      </w:r>
    </w:p>
    <w:p w14:paraId="6D74A6A2" w14:textId="77777777" w:rsidR="000D4446" w:rsidRPr="00E83D0A" w:rsidRDefault="000D4446" w:rsidP="00E83D0A">
      <w:pPr>
        <w:spacing w:line="276" w:lineRule="auto"/>
        <w:jc w:val="both"/>
        <w:rPr>
          <w:rFonts w:ascii="Arial" w:hAnsi="Arial" w:cs="Arial"/>
          <w:sz w:val="22"/>
          <w:szCs w:val="22"/>
          <w:lang w:val="es-MX"/>
        </w:rPr>
      </w:pPr>
    </w:p>
    <w:p w14:paraId="2F2994AE"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r w:rsidRPr="00E83D0A">
        <w:rPr>
          <w:rFonts w:ascii="Arial" w:hAnsi="Arial" w:cs="Arial"/>
          <w:b/>
          <w:bCs/>
          <w:sz w:val="22"/>
          <w:szCs w:val="22"/>
          <w:lang w:val="es-MX"/>
        </w:rPr>
        <w:t>ARTÍCULO 21</w:t>
      </w:r>
      <w:r w:rsidR="007B2998">
        <w:rPr>
          <w:rFonts w:ascii="Arial" w:hAnsi="Arial" w:cs="Arial"/>
          <w:sz w:val="22"/>
          <w:szCs w:val="22"/>
          <w:lang w:val="es-MX"/>
        </w:rPr>
        <w:t>.</w:t>
      </w:r>
      <w:r w:rsidRPr="00E83D0A">
        <w:rPr>
          <w:rFonts w:ascii="Arial" w:hAnsi="Arial" w:cs="Arial"/>
          <w:sz w:val="22"/>
          <w:szCs w:val="22"/>
        </w:rPr>
        <w:t xml:space="preserve"> Para autorizar en su caso, la práctica profesional de los pasantes, se requerirá:</w:t>
      </w:r>
    </w:p>
    <w:p w14:paraId="6939AC8D" w14:textId="77777777" w:rsidR="000D4446" w:rsidRPr="00E83D0A" w:rsidRDefault="000D4446" w:rsidP="00E83D0A">
      <w:pPr>
        <w:pStyle w:val="NormalWeb"/>
        <w:spacing w:before="0" w:beforeAutospacing="0" w:after="0" w:afterAutospacing="0" w:line="276" w:lineRule="auto"/>
        <w:ind w:left="2160"/>
        <w:jc w:val="both"/>
        <w:rPr>
          <w:rFonts w:ascii="Arial" w:hAnsi="Arial" w:cs="Arial"/>
          <w:b/>
          <w:sz w:val="22"/>
          <w:szCs w:val="22"/>
        </w:rPr>
      </w:pPr>
    </w:p>
    <w:p w14:paraId="649D9927"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r w:rsidRPr="00E83D0A">
        <w:rPr>
          <w:rFonts w:ascii="Arial" w:hAnsi="Arial" w:cs="Arial"/>
          <w:b/>
          <w:sz w:val="22"/>
          <w:szCs w:val="22"/>
        </w:rPr>
        <w:t>I.-</w:t>
      </w:r>
      <w:r w:rsidRPr="00E83D0A">
        <w:rPr>
          <w:rFonts w:ascii="Arial" w:hAnsi="Arial" w:cs="Arial"/>
          <w:sz w:val="22"/>
          <w:szCs w:val="22"/>
        </w:rPr>
        <w:t xml:space="preserve"> Que sean mayores de edad;</w:t>
      </w:r>
    </w:p>
    <w:p w14:paraId="0D0957A5" w14:textId="77777777" w:rsidR="000D4446" w:rsidRPr="00E83D0A" w:rsidRDefault="000D4446" w:rsidP="00E83D0A">
      <w:pPr>
        <w:pStyle w:val="NormalWeb"/>
        <w:spacing w:before="0" w:beforeAutospacing="0" w:after="0" w:afterAutospacing="0" w:line="276" w:lineRule="auto"/>
        <w:jc w:val="both"/>
        <w:rPr>
          <w:rFonts w:ascii="Arial" w:hAnsi="Arial" w:cs="Arial"/>
          <w:b/>
          <w:sz w:val="22"/>
          <w:szCs w:val="22"/>
        </w:rPr>
      </w:pPr>
    </w:p>
    <w:p w14:paraId="3A740CB0"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r w:rsidRPr="00E83D0A">
        <w:rPr>
          <w:rFonts w:ascii="Arial" w:hAnsi="Arial" w:cs="Arial"/>
          <w:b/>
          <w:sz w:val="22"/>
          <w:szCs w:val="22"/>
        </w:rPr>
        <w:t>II.-</w:t>
      </w:r>
      <w:r w:rsidRPr="00E83D0A">
        <w:rPr>
          <w:rFonts w:ascii="Arial" w:hAnsi="Arial" w:cs="Arial"/>
          <w:sz w:val="22"/>
          <w:szCs w:val="22"/>
        </w:rPr>
        <w:t xml:space="preserve"> Ser de reconocida buena conducta; </w:t>
      </w:r>
    </w:p>
    <w:p w14:paraId="11179B2D"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p>
    <w:p w14:paraId="51A8BBA7"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r w:rsidRPr="00E83D0A">
        <w:rPr>
          <w:rFonts w:ascii="Arial" w:hAnsi="Arial" w:cs="Arial"/>
          <w:b/>
          <w:sz w:val="22"/>
          <w:szCs w:val="22"/>
        </w:rPr>
        <w:t>III.-</w:t>
      </w:r>
      <w:r w:rsidRPr="00E83D0A">
        <w:rPr>
          <w:rFonts w:ascii="Arial" w:hAnsi="Arial" w:cs="Arial"/>
          <w:sz w:val="22"/>
          <w:szCs w:val="22"/>
        </w:rPr>
        <w:t xml:space="preserve"> Que actúen bajo la dirección o vigilancia de un profesional con título registrado conforme a las prevenciones legales; y     </w:t>
      </w:r>
    </w:p>
    <w:p w14:paraId="5133D93F"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p>
    <w:p w14:paraId="4D222F16"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r w:rsidRPr="00E83D0A">
        <w:rPr>
          <w:rFonts w:ascii="Arial" w:hAnsi="Arial" w:cs="Arial"/>
          <w:b/>
          <w:sz w:val="22"/>
          <w:szCs w:val="22"/>
        </w:rPr>
        <w:t>IV.-</w:t>
      </w:r>
      <w:r w:rsidRPr="00E83D0A">
        <w:rPr>
          <w:rFonts w:ascii="Arial" w:hAnsi="Arial" w:cs="Arial"/>
          <w:sz w:val="22"/>
          <w:szCs w:val="22"/>
        </w:rPr>
        <w:t xml:space="preserve"> Las demás que establezca el reglamento.</w:t>
      </w:r>
    </w:p>
    <w:p w14:paraId="337539BB" w14:textId="77777777" w:rsidR="000D4446" w:rsidRPr="00E83D0A" w:rsidRDefault="000D4446" w:rsidP="00E83D0A">
      <w:pPr>
        <w:pStyle w:val="NormalWeb"/>
        <w:spacing w:before="0" w:beforeAutospacing="0" w:after="0" w:afterAutospacing="0" w:line="276" w:lineRule="auto"/>
        <w:jc w:val="both"/>
        <w:rPr>
          <w:rFonts w:ascii="Arial" w:hAnsi="Arial" w:cs="Arial"/>
          <w:sz w:val="22"/>
          <w:szCs w:val="22"/>
        </w:rPr>
      </w:pPr>
    </w:p>
    <w:p w14:paraId="33349380" w14:textId="77777777" w:rsidR="007B2998" w:rsidRDefault="007B2998" w:rsidP="00E83D0A">
      <w:pPr>
        <w:pStyle w:val="Ttulo2"/>
        <w:spacing w:line="276" w:lineRule="auto"/>
        <w:rPr>
          <w:rFonts w:cs="Arial"/>
          <w:szCs w:val="22"/>
          <w:lang w:val="es-MX"/>
        </w:rPr>
      </w:pPr>
    </w:p>
    <w:p w14:paraId="030B63CE" w14:textId="77777777" w:rsidR="000D4446" w:rsidRPr="00E83D0A" w:rsidRDefault="000D4446" w:rsidP="00E83D0A">
      <w:pPr>
        <w:pStyle w:val="Ttulo2"/>
        <w:spacing w:line="276" w:lineRule="auto"/>
        <w:rPr>
          <w:rFonts w:cs="Arial"/>
          <w:szCs w:val="22"/>
          <w:lang w:val="es-MX"/>
        </w:rPr>
      </w:pPr>
      <w:r w:rsidRPr="00E83D0A">
        <w:rPr>
          <w:rFonts w:cs="Arial"/>
          <w:szCs w:val="22"/>
          <w:lang w:val="es-MX"/>
        </w:rPr>
        <w:t>CAPÍTULO V</w:t>
      </w:r>
    </w:p>
    <w:p w14:paraId="67008231" w14:textId="77777777" w:rsidR="000D4446" w:rsidRPr="00E83D0A" w:rsidRDefault="000D4446" w:rsidP="00E83D0A">
      <w:pPr>
        <w:spacing w:line="276" w:lineRule="auto"/>
        <w:jc w:val="center"/>
        <w:rPr>
          <w:rFonts w:ascii="Arial" w:hAnsi="Arial" w:cs="Arial"/>
          <w:b/>
          <w:sz w:val="22"/>
          <w:szCs w:val="22"/>
          <w:lang w:val="es-MX"/>
        </w:rPr>
      </w:pPr>
      <w:r w:rsidRPr="00E83D0A">
        <w:rPr>
          <w:rFonts w:ascii="Arial" w:hAnsi="Arial" w:cs="Arial"/>
          <w:b/>
          <w:sz w:val="22"/>
          <w:szCs w:val="22"/>
          <w:lang w:val="es-MX"/>
        </w:rPr>
        <w:t>DEL SERVICIO SOCIAL</w:t>
      </w:r>
    </w:p>
    <w:p w14:paraId="198F8006" w14:textId="77777777" w:rsidR="000D4446" w:rsidRPr="00E83D0A" w:rsidRDefault="000D4446" w:rsidP="00E83D0A">
      <w:pPr>
        <w:spacing w:line="276" w:lineRule="auto"/>
        <w:jc w:val="both"/>
        <w:rPr>
          <w:rFonts w:ascii="Arial" w:hAnsi="Arial" w:cs="Arial"/>
          <w:b/>
          <w:sz w:val="22"/>
          <w:szCs w:val="22"/>
          <w:lang w:val="es-MX"/>
        </w:rPr>
      </w:pPr>
    </w:p>
    <w:p w14:paraId="312F3814" w14:textId="77777777" w:rsidR="000D4446" w:rsidRPr="00E83D0A" w:rsidRDefault="000D4446" w:rsidP="00E83D0A">
      <w:pPr>
        <w:pStyle w:val="Textoindependiente2"/>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w:hAnsi="Arial" w:cs="Arial"/>
          <w:b w:val="0"/>
          <w:bCs/>
          <w:sz w:val="22"/>
          <w:szCs w:val="22"/>
        </w:rPr>
      </w:pPr>
      <w:r w:rsidRPr="00E83D0A">
        <w:rPr>
          <w:rFonts w:ascii="Arial" w:hAnsi="Arial" w:cs="Arial"/>
          <w:sz w:val="22"/>
          <w:szCs w:val="22"/>
        </w:rPr>
        <w:t xml:space="preserve">ARTÍCULO 22. </w:t>
      </w:r>
      <w:r w:rsidRPr="00E83D0A">
        <w:rPr>
          <w:rFonts w:ascii="Arial" w:hAnsi="Arial" w:cs="Arial"/>
          <w:b w:val="0"/>
          <w:bCs/>
          <w:sz w:val="22"/>
          <w:szCs w:val="22"/>
        </w:rPr>
        <w:t>Todos los estudiantes, de Educación Media Superior, técnico</w:t>
      </w:r>
      <w:r w:rsidR="002858FD" w:rsidRPr="00E83D0A">
        <w:rPr>
          <w:rFonts w:ascii="Arial" w:hAnsi="Arial" w:cs="Arial"/>
          <w:b w:val="0"/>
          <w:bCs/>
          <w:sz w:val="22"/>
          <w:szCs w:val="22"/>
        </w:rPr>
        <w:t>, técnico</w:t>
      </w:r>
      <w:r w:rsidRPr="00E83D0A">
        <w:rPr>
          <w:rFonts w:ascii="Arial" w:hAnsi="Arial" w:cs="Arial"/>
          <w:b w:val="0"/>
          <w:bCs/>
          <w:sz w:val="22"/>
          <w:szCs w:val="22"/>
        </w:rPr>
        <w:t xml:space="preserve"> superior, terminal, bivalente, y superior, deberán prestar el servicio social obligatorio.</w:t>
      </w:r>
    </w:p>
    <w:p w14:paraId="7B871F32"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p>
    <w:p w14:paraId="09C4A965"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sz w:val="22"/>
          <w:szCs w:val="22"/>
        </w:rPr>
        <w:t xml:space="preserve">ARTÍCULO 23. </w:t>
      </w:r>
      <w:r w:rsidRPr="00E83D0A">
        <w:rPr>
          <w:rFonts w:ascii="Arial" w:hAnsi="Arial" w:cs="Arial"/>
          <w:sz w:val="22"/>
          <w:szCs w:val="22"/>
        </w:rPr>
        <w:t xml:space="preserve">Se entiende por servicio social las actividades que se realicen de manera individual, con carácter temporal, por los estudiantes, a que se refiere el artículo anterior con el propósito de brindar un beneficio social a la </w:t>
      </w:r>
      <w:proofErr w:type="gramStart"/>
      <w:r w:rsidRPr="00E83D0A">
        <w:rPr>
          <w:rFonts w:ascii="Arial" w:hAnsi="Arial" w:cs="Arial"/>
          <w:sz w:val="22"/>
          <w:szCs w:val="22"/>
        </w:rPr>
        <w:t>población</w:t>
      </w:r>
      <w:proofErr w:type="gramEnd"/>
      <w:r w:rsidRPr="00E83D0A">
        <w:rPr>
          <w:rFonts w:ascii="Arial" w:hAnsi="Arial" w:cs="Arial"/>
          <w:sz w:val="22"/>
          <w:szCs w:val="22"/>
        </w:rPr>
        <w:t xml:space="preserve"> así como de apoyo a la ciencia, la técnica y la cultura.</w:t>
      </w:r>
    </w:p>
    <w:p w14:paraId="58A32E47"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p>
    <w:p w14:paraId="4F7567FD" w14:textId="77777777" w:rsidR="00ED01BA" w:rsidRPr="00ED01BA" w:rsidRDefault="000D4446" w:rsidP="00ED01BA">
      <w:pPr>
        <w:spacing w:line="240" w:lineRule="atLeast"/>
        <w:jc w:val="both"/>
        <w:rPr>
          <w:rFonts w:ascii="Arial" w:hAnsi="Arial" w:cs="Arial"/>
          <w:sz w:val="22"/>
          <w:szCs w:val="22"/>
        </w:rPr>
      </w:pPr>
      <w:r w:rsidRPr="00E83D0A">
        <w:rPr>
          <w:rFonts w:ascii="Arial" w:hAnsi="Arial" w:cs="Arial"/>
          <w:b/>
          <w:sz w:val="22"/>
          <w:szCs w:val="22"/>
        </w:rPr>
        <w:t xml:space="preserve">ARTÍCULO 24. </w:t>
      </w:r>
      <w:r w:rsidR="00ED01BA" w:rsidRPr="00ED01BA">
        <w:rPr>
          <w:rFonts w:ascii="Arial" w:hAnsi="Arial" w:cs="Arial"/>
          <w:sz w:val="22"/>
          <w:szCs w:val="22"/>
        </w:rPr>
        <w:t>Será exigible para los estudiantes a que se refiere la presente Ley, como requisito previo para otorgar el título profesional prestar un servicio social de 480 horas, computadas en un período no menor de seis meses ni mayor de dos años, este se realizará según la naturaleza de la profesión y de las necesidades sociales, acorde a los planes de preparación profesional y de igual forma será equiparado a experiencia profesional sin que ello implique un vínculo laboral.</w:t>
      </w:r>
    </w:p>
    <w:p w14:paraId="537B9344" w14:textId="786F0D80" w:rsidR="00ED01BA" w:rsidRPr="00620B64" w:rsidRDefault="00ED01BA" w:rsidP="00ED01BA">
      <w:pPr>
        <w:spacing w:line="276" w:lineRule="auto"/>
        <w:jc w:val="right"/>
        <w:rPr>
          <w:rFonts w:asciiTheme="minorHAnsi" w:hAnsiTheme="minorHAnsi" w:cstheme="minorHAnsi"/>
          <w:color w:val="0070C0"/>
          <w:sz w:val="16"/>
          <w:szCs w:val="16"/>
          <w:lang w:val="es-MX"/>
        </w:rPr>
      </w:pPr>
      <w:r>
        <w:rPr>
          <w:rFonts w:asciiTheme="minorHAnsi" w:hAnsiTheme="minorHAnsi" w:cstheme="minorHAnsi"/>
          <w:color w:val="0070C0"/>
          <w:sz w:val="16"/>
          <w:szCs w:val="16"/>
          <w:lang w:val="es-MX"/>
        </w:rPr>
        <w:t xml:space="preserve">REFORMADO POR DEC. 435, P.O. 89 DE FECHA </w:t>
      </w:r>
      <w:r w:rsidR="002F3D2D">
        <w:rPr>
          <w:rFonts w:asciiTheme="minorHAnsi" w:hAnsiTheme="minorHAnsi" w:cstheme="minorHAnsi"/>
          <w:color w:val="0070C0"/>
          <w:sz w:val="16"/>
          <w:szCs w:val="16"/>
          <w:lang w:val="es-MX"/>
        </w:rPr>
        <w:t>5</w:t>
      </w:r>
      <w:r>
        <w:rPr>
          <w:rFonts w:asciiTheme="minorHAnsi" w:hAnsiTheme="minorHAnsi" w:cstheme="minorHAnsi"/>
          <w:color w:val="0070C0"/>
          <w:sz w:val="16"/>
          <w:szCs w:val="16"/>
          <w:lang w:val="es-MX"/>
        </w:rPr>
        <w:t xml:space="preserve"> DE NOVIEMBRE DE 2023.</w:t>
      </w:r>
    </w:p>
    <w:p w14:paraId="55729B71" w14:textId="66232BC0"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28C21891"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sz w:val="22"/>
          <w:szCs w:val="22"/>
        </w:rPr>
        <w:t xml:space="preserve">ARTÍCULO 25. </w:t>
      </w:r>
      <w:r w:rsidRPr="00E83D0A">
        <w:rPr>
          <w:rFonts w:ascii="Arial" w:hAnsi="Arial" w:cs="Arial"/>
          <w:sz w:val="22"/>
          <w:szCs w:val="22"/>
        </w:rPr>
        <w:t>Todos los estudiantes a que hace mención el artículo 22 de esta Ley, están obligados a prestar su servicio social, siendo las instituciones educativas las encargadas de su cumplimiento, conforme a sus planes de estudio y a lo dispuesto en la presente Ley.</w:t>
      </w:r>
    </w:p>
    <w:p w14:paraId="39353656"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49725BE8"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sz w:val="22"/>
          <w:szCs w:val="22"/>
        </w:rPr>
        <w:lastRenderedPageBreak/>
        <w:t xml:space="preserve">ARTÍCULO 26. </w:t>
      </w:r>
      <w:r w:rsidRPr="00E83D0A">
        <w:rPr>
          <w:rFonts w:ascii="Arial" w:hAnsi="Arial" w:cs="Arial"/>
          <w:sz w:val="22"/>
          <w:szCs w:val="22"/>
        </w:rPr>
        <w:t xml:space="preserve">La </w:t>
      </w:r>
      <w:proofErr w:type="gramStart"/>
      <w:r w:rsidRPr="00E83D0A">
        <w:rPr>
          <w:rFonts w:ascii="Arial" w:hAnsi="Arial" w:cs="Arial"/>
          <w:sz w:val="22"/>
          <w:szCs w:val="22"/>
        </w:rPr>
        <w:t>Secretaria</w:t>
      </w:r>
      <w:proofErr w:type="gramEnd"/>
      <w:r w:rsidRPr="00E83D0A">
        <w:rPr>
          <w:rFonts w:ascii="Arial" w:hAnsi="Arial" w:cs="Arial"/>
          <w:sz w:val="22"/>
          <w:szCs w:val="22"/>
        </w:rPr>
        <w:t xml:space="preserve"> a </w:t>
      </w:r>
      <w:r w:rsidR="002858FD" w:rsidRPr="00E83D0A">
        <w:rPr>
          <w:rFonts w:ascii="Arial" w:hAnsi="Arial" w:cs="Arial"/>
          <w:sz w:val="22"/>
          <w:szCs w:val="22"/>
        </w:rPr>
        <w:t>través de</w:t>
      </w:r>
      <w:r w:rsidRPr="00E83D0A">
        <w:rPr>
          <w:rFonts w:ascii="Arial" w:hAnsi="Arial" w:cs="Arial"/>
          <w:sz w:val="22"/>
          <w:szCs w:val="22"/>
        </w:rPr>
        <w:t xml:space="preserve"> la Dirección y en coordinación con las instituciones educativas, podrán celebrar convenios con las instituciones del gobierno federal, estatal y municipal para la prestación del servicio social correspondiente.</w:t>
      </w:r>
    </w:p>
    <w:p w14:paraId="433CA4E1"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088E1E2A"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sz w:val="22"/>
          <w:szCs w:val="22"/>
        </w:rPr>
        <w:t xml:space="preserve">ARTÍCULO 27. </w:t>
      </w:r>
      <w:r w:rsidRPr="00E83D0A">
        <w:rPr>
          <w:rFonts w:ascii="Arial" w:hAnsi="Arial" w:cs="Arial"/>
          <w:sz w:val="22"/>
          <w:szCs w:val="22"/>
        </w:rPr>
        <w:t>Cuando el servicio social requiera de la dedicación total de las actividades del estudiante, la remuneración en ningún caso será menor al salario mínimo.</w:t>
      </w:r>
    </w:p>
    <w:p w14:paraId="4F27DD3D" w14:textId="77777777" w:rsidR="000D4446" w:rsidRPr="00E83D0A" w:rsidRDefault="000D4446" w:rsidP="00E83D0A">
      <w:pPr>
        <w:spacing w:line="276" w:lineRule="auto"/>
        <w:jc w:val="both"/>
        <w:rPr>
          <w:rFonts w:ascii="Arial" w:hAnsi="Arial" w:cs="Arial"/>
          <w:sz w:val="22"/>
          <w:szCs w:val="22"/>
          <w:lang w:val="es-MX"/>
        </w:rPr>
      </w:pPr>
    </w:p>
    <w:p w14:paraId="475F5EE7" w14:textId="77777777" w:rsidR="000D4446" w:rsidRDefault="007B2998" w:rsidP="00E83D0A">
      <w:pPr>
        <w:spacing w:line="276" w:lineRule="auto"/>
        <w:jc w:val="both"/>
        <w:rPr>
          <w:rFonts w:ascii="Arial" w:hAnsi="Arial" w:cs="Arial"/>
          <w:sz w:val="22"/>
          <w:szCs w:val="22"/>
          <w:lang w:val="es-MX"/>
        </w:rPr>
      </w:pPr>
      <w:r>
        <w:rPr>
          <w:rFonts w:ascii="Arial" w:hAnsi="Arial" w:cs="Arial"/>
          <w:b/>
          <w:sz w:val="22"/>
          <w:szCs w:val="22"/>
          <w:lang w:val="es-MX"/>
        </w:rPr>
        <w:t>ARTÍCULO 28.</w:t>
      </w:r>
      <w:r w:rsidR="000D4446" w:rsidRPr="00E83D0A">
        <w:rPr>
          <w:rFonts w:ascii="Arial" w:hAnsi="Arial" w:cs="Arial"/>
          <w:b/>
          <w:sz w:val="22"/>
          <w:szCs w:val="22"/>
          <w:lang w:val="es-MX"/>
        </w:rPr>
        <w:t xml:space="preserve"> </w:t>
      </w:r>
      <w:r w:rsidR="000D4446" w:rsidRPr="00E83D0A">
        <w:rPr>
          <w:rFonts w:ascii="Arial" w:hAnsi="Arial" w:cs="Arial"/>
          <w:sz w:val="22"/>
          <w:szCs w:val="22"/>
          <w:lang w:val="es-MX"/>
        </w:rPr>
        <w:t>Los estudiantes podrán prestar los servicios de índole social en comunidades de escasos recursos, instituciones públicas, privadas o donde la Dirección lo determine a través de asesoría, consultas, aportación de datos o ejecución de trabajos de su profesión, con la vigilancia y aprobación de la misma.</w:t>
      </w:r>
    </w:p>
    <w:p w14:paraId="30C8936B" w14:textId="77777777" w:rsidR="00620B64" w:rsidRDefault="00620B64" w:rsidP="00E83D0A">
      <w:pPr>
        <w:spacing w:line="276" w:lineRule="auto"/>
        <w:jc w:val="both"/>
        <w:rPr>
          <w:rFonts w:ascii="Arial" w:hAnsi="Arial" w:cs="Arial"/>
          <w:sz w:val="22"/>
          <w:szCs w:val="22"/>
          <w:lang w:val="es-MX"/>
        </w:rPr>
      </w:pPr>
    </w:p>
    <w:p w14:paraId="19CC3EFF" w14:textId="03AB67B9" w:rsidR="00620B64" w:rsidRDefault="00620B64" w:rsidP="00E83D0A">
      <w:pPr>
        <w:spacing w:line="276" w:lineRule="auto"/>
        <w:jc w:val="both"/>
        <w:rPr>
          <w:rFonts w:ascii="Arial" w:hAnsi="Arial" w:cs="Arial"/>
          <w:sz w:val="22"/>
          <w:szCs w:val="22"/>
          <w:lang w:val="es-MX"/>
        </w:rPr>
      </w:pPr>
      <w:r w:rsidRPr="00620B64">
        <w:rPr>
          <w:rFonts w:ascii="Arial" w:hAnsi="Arial" w:cs="Arial"/>
          <w:sz w:val="22"/>
          <w:szCs w:val="22"/>
          <w:lang w:val="es-MX"/>
        </w:rPr>
        <w:t>Las instituciones de nivel superior promoverán, de conformidad con su normatividad interna, la donación altruista de sangre, lo que podrá conmutarse en forma parcial por horas del servicio social estudiantil.</w:t>
      </w:r>
    </w:p>
    <w:p w14:paraId="6FBBF37F" w14:textId="77777777" w:rsidR="00000F5C" w:rsidRDefault="00000F5C" w:rsidP="00000F5C">
      <w:pPr>
        <w:jc w:val="both"/>
        <w:rPr>
          <w:rFonts w:ascii="Arial" w:hAnsi="Arial" w:cs="Arial"/>
          <w:bCs/>
          <w:sz w:val="22"/>
          <w:szCs w:val="22"/>
        </w:rPr>
      </w:pPr>
    </w:p>
    <w:p w14:paraId="4328505F" w14:textId="46EF91DF" w:rsidR="00000F5C" w:rsidRPr="00000F5C" w:rsidRDefault="00000F5C" w:rsidP="00000F5C">
      <w:pPr>
        <w:jc w:val="both"/>
        <w:rPr>
          <w:rFonts w:ascii="Arial" w:hAnsi="Arial" w:cs="Arial"/>
          <w:bCs/>
          <w:sz w:val="22"/>
          <w:szCs w:val="22"/>
        </w:rPr>
      </w:pPr>
      <w:r w:rsidRPr="00000F5C">
        <w:rPr>
          <w:rFonts w:ascii="Arial" w:hAnsi="Arial" w:cs="Arial"/>
          <w:bCs/>
          <w:sz w:val="22"/>
          <w:szCs w:val="22"/>
        </w:rPr>
        <w:t xml:space="preserve">Además, se permitirá conmutar el servicio social a los estudiantes de instituciones educativas con carreras o especialidades en ciencias de la salud, mediante capacitación o impartición de cursos, pláticas o talleres para el conocimiento y aplicación de los primeros auxilios, en favor de estudiantes de cualquier institución educativa de cualquier nivel y del personal de la administración pública, tanto Estatal como municipal y a los trabajadores del Poder Legislativo y del Poder Judicial. </w:t>
      </w:r>
    </w:p>
    <w:p w14:paraId="39CC5AFA" w14:textId="6FCAF864" w:rsidR="00000F5C" w:rsidRPr="00000F5C" w:rsidRDefault="00000F5C" w:rsidP="00000F5C">
      <w:pPr>
        <w:jc w:val="both"/>
        <w:rPr>
          <w:rFonts w:ascii="Arial" w:hAnsi="Arial" w:cs="Arial"/>
          <w:bCs/>
          <w:sz w:val="22"/>
          <w:szCs w:val="22"/>
        </w:rPr>
      </w:pPr>
    </w:p>
    <w:p w14:paraId="78AF44FD" w14:textId="77777777" w:rsidR="00000F5C" w:rsidRPr="00000F5C" w:rsidRDefault="00000F5C" w:rsidP="00000F5C">
      <w:pPr>
        <w:jc w:val="both"/>
        <w:rPr>
          <w:rFonts w:ascii="Arial" w:hAnsi="Arial" w:cs="Arial"/>
          <w:bCs/>
          <w:sz w:val="22"/>
          <w:szCs w:val="22"/>
        </w:rPr>
      </w:pPr>
      <w:r w:rsidRPr="00000F5C">
        <w:rPr>
          <w:rFonts w:ascii="Arial" w:hAnsi="Arial" w:cs="Arial"/>
          <w:bCs/>
          <w:sz w:val="22"/>
          <w:szCs w:val="22"/>
        </w:rPr>
        <w:t xml:space="preserve">Para efectos de lo mencionado en el párrafo anterior, las instituciones académicas podrán realizar convenios de colaboración entre ellas, con los entes públicos mencionados y con la dirección estatal y las direcciones municipales de protección civil. </w:t>
      </w:r>
    </w:p>
    <w:p w14:paraId="4B998F48" w14:textId="3DFB3B08" w:rsidR="00620B64" w:rsidRDefault="00620B64" w:rsidP="00ED01BA">
      <w:pPr>
        <w:jc w:val="right"/>
        <w:rPr>
          <w:rFonts w:asciiTheme="minorHAnsi" w:hAnsiTheme="minorHAnsi" w:cstheme="minorHAnsi"/>
          <w:color w:val="0070C0"/>
          <w:sz w:val="16"/>
          <w:szCs w:val="16"/>
          <w:lang w:val="es-MX"/>
        </w:rPr>
      </w:pPr>
      <w:r>
        <w:rPr>
          <w:rFonts w:asciiTheme="minorHAnsi" w:hAnsiTheme="minorHAnsi" w:cstheme="minorHAnsi"/>
          <w:color w:val="0070C0"/>
          <w:sz w:val="16"/>
          <w:szCs w:val="16"/>
          <w:lang w:val="es-MX"/>
        </w:rPr>
        <w:t>RE</w:t>
      </w:r>
      <w:r w:rsidR="00000F5C">
        <w:rPr>
          <w:rFonts w:asciiTheme="minorHAnsi" w:hAnsiTheme="minorHAnsi" w:cstheme="minorHAnsi"/>
          <w:color w:val="0070C0"/>
          <w:sz w:val="16"/>
          <w:szCs w:val="16"/>
          <w:lang w:val="es-MX"/>
        </w:rPr>
        <w:t>F</w:t>
      </w:r>
      <w:r>
        <w:rPr>
          <w:rFonts w:asciiTheme="minorHAnsi" w:hAnsiTheme="minorHAnsi" w:cstheme="minorHAnsi"/>
          <w:color w:val="0070C0"/>
          <w:sz w:val="16"/>
          <w:szCs w:val="16"/>
          <w:lang w:val="es-MX"/>
        </w:rPr>
        <w:t>ORMADO POR DEC. 528, P.O. 40 DE FECHA 20 DE MAYO DE 2021.</w:t>
      </w:r>
    </w:p>
    <w:p w14:paraId="2BE26255" w14:textId="55307E16" w:rsidR="00000F5C" w:rsidRPr="00620B64" w:rsidRDefault="00000F5C" w:rsidP="00ED01BA">
      <w:pPr>
        <w:jc w:val="right"/>
        <w:rPr>
          <w:rFonts w:asciiTheme="minorHAnsi" w:hAnsiTheme="minorHAnsi" w:cstheme="minorHAnsi"/>
          <w:color w:val="0070C0"/>
          <w:sz w:val="16"/>
          <w:szCs w:val="16"/>
          <w:lang w:val="es-MX"/>
        </w:rPr>
      </w:pPr>
      <w:bookmarkStart w:id="0" w:name="_Hlk150258532"/>
      <w:r>
        <w:rPr>
          <w:rFonts w:asciiTheme="minorHAnsi" w:hAnsiTheme="minorHAnsi" w:cstheme="minorHAnsi"/>
          <w:color w:val="0070C0"/>
          <w:sz w:val="16"/>
          <w:szCs w:val="16"/>
          <w:lang w:val="es-MX"/>
        </w:rPr>
        <w:t>REFORMADO POR DEC. 433, P.O. 88 DE FECHA 2 DE NOVIEMBRE DE 2023.</w:t>
      </w:r>
    </w:p>
    <w:bookmarkEnd w:id="0"/>
    <w:p w14:paraId="6A1467E3" w14:textId="77777777" w:rsidR="00000F5C" w:rsidRPr="00620B64" w:rsidRDefault="00000F5C" w:rsidP="00620B64">
      <w:pPr>
        <w:spacing w:line="276" w:lineRule="auto"/>
        <w:jc w:val="right"/>
        <w:rPr>
          <w:rFonts w:asciiTheme="minorHAnsi" w:hAnsiTheme="minorHAnsi" w:cstheme="minorHAnsi"/>
          <w:color w:val="0070C0"/>
          <w:sz w:val="16"/>
          <w:szCs w:val="16"/>
          <w:lang w:val="es-MX"/>
        </w:rPr>
      </w:pPr>
    </w:p>
    <w:p w14:paraId="5D1AA468" w14:textId="77777777" w:rsidR="001B6553" w:rsidRPr="00E83D0A" w:rsidRDefault="001B6553" w:rsidP="00E83D0A">
      <w:pPr>
        <w:pStyle w:val="Ttulo2"/>
        <w:spacing w:line="276" w:lineRule="auto"/>
        <w:jc w:val="both"/>
        <w:rPr>
          <w:rFonts w:cs="Arial"/>
          <w:szCs w:val="22"/>
          <w:lang w:val="es-MX"/>
        </w:rPr>
      </w:pPr>
    </w:p>
    <w:p w14:paraId="62220F28" w14:textId="77777777" w:rsidR="000D4446" w:rsidRPr="00E83D0A" w:rsidRDefault="000D4446" w:rsidP="00E83D0A">
      <w:pPr>
        <w:pStyle w:val="Ttulo2"/>
        <w:spacing w:line="276" w:lineRule="auto"/>
        <w:rPr>
          <w:rFonts w:cs="Arial"/>
          <w:szCs w:val="22"/>
          <w:lang w:val="es-MX"/>
        </w:rPr>
      </w:pPr>
      <w:r w:rsidRPr="00E83D0A">
        <w:rPr>
          <w:rFonts w:cs="Arial"/>
          <w:szCs w:val="22"/>
          <w:lang w:val="es-MX"/>
        </w:rPr>
        <w:t>CAPÍTULO VI</w:t>
      </w:r>
    </w:p>
    <w:p w14:paraId="4FAC6884" w14:textId="77777777" w:rsidR="000D4446" w:rsidRPr="00E83D0A" w:rsidRDefault="000D4446" w:rsidP="00E83D0A">
      <w:pPr>
        <w:pStyle w:val="Ttulo2"/>
        <w:spacing w:line="276" w:lineRule="auto"/>
        <w:rPr>
          <w:rFonts w:cs="Arial"/>
          <w:bCs/>
          <w:szCs w:val="22"/>
          <w:lang w:val="es-MX"/>
        </w:rPr>
      </w:pPr>
      <w:r w:rsidRPr="00E83D0A">
        <w:rPr>
          <w:rFonts w:cs="Arial"/>
          <w:bCs/>
          <w:szCs w:val="22"/>
          <w:lang w:val="es-MX"/>
        </w:rPr>
        <w:t>DE LOS COLEGIOS DE PROFESIONISTAS</w:t>
      </w:r>
    </w:p>
    <w:p w14:paraId="24327AE1" w14:textId="77777777" w:rsidR="000D4446" w:rsidRPr="00E83D0A" w:rsidRDefault="000D4446" w:rsidP="00E83D0A">
      <w:pPr>
        <w:spacing w:line="276" w:lineRule="auto"/>
        <w:jc w:val="center"/>
        <w:rPr>
          <w:rFonts w:ascii="Arial" w:hAnsi="Arial" w:cs="Arial"/>
          <w:b/>
          <w:bCs/>
          <w:sz w:val="22"/>
          <w:szCs w:val="22"/>
          <w:lang w:val="es-MX"/>
        </w:rPr>
      </w:pPr>
    </w:p>
    <w:p w14:paraId="3FA0C4EF" w14:textId="77777777" w:rsidR="000D4446" w:rsidRPr="00E83D0A" w:rsidRDefault="000D4446" w:rsidP="00E83D0A">
      <w:pPr>
        <w:spacing w:line="276" w:lineRule="auto"/>
        <w:jc w:val="center"/>
        <w:rPr>
          <w:rFonts w:ascii="Arial" w:hAnsi="Arial" w:cs="Arial"/>
          <w:b/>
          <w:sz w:val="22"/>
          <w:szCs w:val="22"/>
          <w:lang w:val="es-MX"/>
        </w:rPr>
      </w:pPr>
      <w:r w:rsidRPr="00E83D0A">
        <w:rPr>
          <w:rFonts w:ascii="Arial" w:hAnsi="Arial" w:cs="Arial"/>
          <w:b/>
          <w:sz w:val="22"/>
          <w:szCs w:val="22"/>
          <w:lang w:val="es-MX"/>
        </w:rPr>
        <w:t>SECCIÓN A</w:t>
      </w:r>
    </w:p>
    <w:p w14:paraId="15AFCB56" w14:textId="77777777" w:rsidR="000D4446" w:rsidRPr="00E83D0A" w:rsidRDefault="000D4446" w:rsidP="00E83D0A">
      <w:pPr>
        <w:spacing w:line="276" w:lineRule="auto"/>
        <w:jc w:val="center"/>
        <w:rPr>
          <w:rFonts w:ascii="Arial" w:hAnsi="Arial" w:cs="Arial"/>
          <w:b/>
          <w:sz w:val="22"/>
          <w:szCs w:val="22"/>
          <w:lang w:val="es-MX"/>
        </w:rPr>
      </w:pPr>
      <w:r w:rsidRPr="00E83D0A">
        <w:rPr>
          <w:rFonts w:ascii="Arial" w:hAnsi="Arial" w:cs="Arial"/>
          <w:b/>
          <w:sz w:val="22"/>
          <w:szCs w:val="22"/>
          <w:lang w:val="es-MX"/>
        </w:rPr>
        <w:t>DE LOS DERECHOS Y OBLIGACIONES DE LOS COLEGIOS</w:t>
      </w:r>
    </w:p>
    <w:p w14:paraId="141852CC"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lang w:val="es-MX"/>
        </w:rPr>
      </w:pPr>
    </w:p>
    <w:p w14:paraId="042D2A90"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sz w:val="22"/>
          <w:szCs w:val="22"/>
          <w:lang w:val="es-MX"/>
        </w:rPr>
        <w:t>ARTÍCULO 29.</w:t>
      </w:r>
      <w:r w:rsidR="000D4446" w:rsidRPr="00E83D0A">
        <w:rPr>
          <w:rFonts w:ascii="Arial" w:hAnsi="Arial" w:cs="Arial"/>
          <w:b/>
          <w:sz w:val="22"/>
          <w:szCs w:val="22"/>
        </w:rPr>
        <w:t xml:space="preserve"> </w:t>
      </w:r>
      <w:r w:rsidR="000D4446" w:rsidRPr="00E83D0A">
        <w:rPr>
          <w:rFonts w:ascii="Arial" w:hAnsi="Arial" w:cs="Arial"/>
          <w:sz w:val="22"/>
          <w:szCs w:val="22"/>
        </w:rPr>
        <w:t>Los profesionistas de una misma rama que cuenten con cédula profesional, pueden organizarse y constituirse para el ejercicio de sus derechos y defensa de sus intereses de carácter profesional, en asociaciones de profesionistas, en los términos de esta Ley y su reglamento.</w:t>
      </w:r>
    </w:p>
    <w:p w14:paraId="53C6909B" w14:textId="77777777" w:rsidR="000D4446" w:rsidRPr="00E83D0A" w:rsidRDefault="000D4446" w:rsidP="00E83D0A">
      <w:pPr>
        <w:spacing w:line="276" w:lineRule="auto"/>
        <w:jc w:val="both"/>
        <w:rPr>
          <w:rFonts w:ascii="Arial" w:hAnsi="Arial" w:cs="Arial"/>
          <w:b/>
          <w:sz w:val="22"/>
          <w:szCs w:val="22"/>
          <w:lang w:val="es-MX"/>
        </w:rPr>
      </w:pPr>
    </w:p>
    <w:p w14:paraId="03A6704A" w14:textId="77777777" w:rsidR="000D4446" w:rsidRPr="00E83D0A" w:rsidRDefault="007B2998" w:rsidP="00E83D0A">
      <w:pPr>
        <w:spacing w:line="276" w:lineRule="auto"/>
        <w:jc w:val="both"/>
        <w:rPr>
          <w:rFonts w:ascii="Arial" w:hAnsi="Arial" w:cs="Arial"/>
          <w:sz w:val="22"/>
          <w:szCs w:val="22"/>
          <w:lang w:val="es-MX"/>
        </w:rPr>
      </w:pPr>
      <w:r>
        <w:rPr>
          <w:rFonts w:ascii="Arial" w:hAnsi="Arial" w:cs="Arial"/>
          <w:b/>
          <w:sz w:val="22"/>
          <w:szCs w:val="22"/>
          <w:lang w:val="es-MX"/>
        </w:rPr>
        <w:t>ARTÍCULO 30.</w:t>
      </w:r>
      <w:r w:rsidR="000D4446" w:rsidRPr="00E83D0A">
        <w:rPr>
          <w:rFonts w:ascii="Arial" w:hAnsi="Arial" w:cs="Arial"/>
          <w:b/>
          <w:sz w:val="22"/>
          <w:szCs w:val="22"/>
          <w:lang w:val="es-MX"/>
        </w:rPr>
        <w:t xml:space="preserve"> </w:t>
      </w:r>
      <w:r w:rsidR="000D4446" w:rsidRPr="00E83D0A">
        <w:rPr>
          <w:rFonts w:ascii="Arial" w:hAnsi="Arial" w:cs="Arial"/>
          <w:sz w:val="22"/>
          <w:szCs w:val="22"/>
          <w:lang w:val="es-MX"/>
        </w:rPr>
        <w:t>Por cada licenciatura</w:t>
      </w:r>
      <w:r w:rsidR="002858FD" w:rsidRPr="00E83D0A">
        <w:rPr>
          <w:rFonts w:ascii="Arial" w:hAnsi="Arial" w:cs="Arial"/>
          <w:sz w:val="22"/>
          <w:szCs w:val="22"/>
          <w:lang w:val="es-MX"/>
        </w:rPr>
        <w:t>, profesional</w:t>
      </w:r>
      <w:r w:rsidR="000D4446" w:rsidRPr="00E83D0A">
        <w:rPr>
          <w:rFonts w:ascii="Arial" w:hAnsi="Arial" w:cs="Arial"/>
          <w:sz w:val="22"/>
          <w:szCs w:val="22"/>
          <w:lang w:val="es-MX"/>
        </w:rPr>
        <w:t>, técnica, técnica superior especialidad, maestría o doctorado, podrán constituirse en el Estado una o varias   asociaciones de profesionistas.</w:t>
      </w:r>
    </w:p>
    <w:p w14:paraId="232E8287"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lang w:val="es-MX"/>
        </w:rPr>
      </w:pPr>
    </w:p>
    <w:p w14:paraId="4A523EFF" w14:textId="77777777" w:rsidR="000D4446" w:rsidRPr="00E83D0A" w:rsidRDefault="000D4446" w:rsidP="00E83D0A">
      <w:pPr>
        <w:spacing w:line="276" w:lineRule="auto"/>
        <w:jc w:val="both"/>
        <w:rPr>
          <w:rFonts w:ascii="Arial" w:hAnsi="Arial" w:cs="Arial"/>
          <w:sz w:val="22"/>
          <w:szCs w:val="22"/>
          <w:lang w:val="es-MX"/>
        </w:rPr>
      </w:pPr>
      <w:r w:rsidRPr="00E83D0A">
        <w:rPr>
          <w:rFonts w:ascii="Arial" w:hAnsi="Arial" w:cs="Arial"/>
          <w:b/>
          <w:sz w:val="22"/>
          <w:szCs w:val="22"/>
          <w:lang w:val="es-MX"/>
        </w:rPr>
        <w:t>ARTÍCULO</w:t>
      </w:r>
      <w:r w:rsidRPr="00E83D0A">
        <w:rPr>
          <w:rFonts w:ascii="Arial" w:hAnsi="Arial" w:cs="Arial"/>
          <w:b/>
          <w:sz w:val="22"/>
          <w:szCs w:val="22"/>
        </w:rPr>
        <w:t xml:space="preserve"> 31.</w:t>
      </w:r>
      <w:r w:rsidR="002858FD" w:rsidRPr="00E83D0A">
        <w:rPr>
          <w:rFonts w:ascii="Arial" w:hAnsi="Arial" w:cs="Arial"/>
          <w:sz w:val="22"/>
          <w:szCs w:val="22"/>
        </w:rPr>
        <w:t xml:space="preserve"> Toda</w:t>
      </w:r>
      <w:r w:rsidRPr="00E83D0A">
        <w:rPr>
          <w:rFonts w:ascii="Arial" w:hAnsi="Arial" w:cs="Arial"/>
          <w:sz w:val="22"/>
          <w:szCs w:val="22"/>
          <w:lang w:val="es-MX"/>
        </w:rPr>
        <w:t xml:space="preserve"> asociación de profesionistas que en el Estado se constituya contraviniendo las disposiciones constitucionales y legales, no podrá utilizar la denominación de “Colegio”, ni será reconocida ni registrada por la Dirección.</w:t>
      </w:r>
    </w:p>
    <w:p w14:paraId="5047A131"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lang w:val="es-MX"/>
        </w:rPr>
      </w:pPr>
    </w:p>
    <w:p w14:paraId="66FFA57F" w14:textId="77777777" w:rsidR="000D4446" w:rsidRPr="00E83D0A" w:rsidRDefault="000D4446" w:rsidP="00E83D0A">
      <w:pPr>
        <w:spacing w:line="276" w:lineRule="auto"/>
        <w:jc w:val="both"/>
        <w:rPr>
          <w:rFonts w:ascii="Arial" w:hAnsi="Arial" w:cs="Arial"/>
          <w:sz w:val="22"/>
          <w:szCs w:val="22"/>
        </w:rPr>
      </w:pPr>
      <w:r w:rsidRPr="00E83D0A">
        <w:rPr>
          <w:rFonts w:ascii="Arial" w:hAnsi="Arial" w:cs="Arial"/>
          <w:sz w:val="22"/>
          <w:szCs w:val="22"/>
          <w:lang w:val="es-MX"/>
        </w:rPr>
        <w:t xml:space="preserve">Las asociaciones de profesionistas a nivel licenciatura, técnico, técnico superior, profesional, especialidad, maestría o doctorado, </w:t>
      </w:r>
      <w:r w:rsidRPr="00E83D0A">
        <w:rPr>
          <w:rFonts w:ascii="Arial" w:hAnsi="Arial" w:cs="Arial"/>
          <w:sz w:val="22"/>
          <w:szCs w:val="22"/>
        </w:rPr>
        <w:t xml:space="preserve">constituidas en los términos del Código Civil, </w:t>
      </w:r>
      <w:r w:rsidRPr="00E83D0A">
        <w:rPr>
          <w:rFonts w:ascii="Arial" w:hAnsi="Arial" w:cs="Arial"/>
          <w:sz w:val="22"/>
          <w:szCs w:val="22"/>
          <w:lang w:val="es-MX"/>
        </w:rPr>
        <w:t>adoptarán el nombre que elijan pero que denote la rama profesional de que se trate, y siempre deberán de iniciar con la palabra “Colegio</w:t>
      </w:r>
      <w:proofErr w:type="gramStart"/>
      <w:r w:rsidRPr="00E83D0A">
        <w:rPr>
          <w:rFonts w:ascii="Arial" w:hAnsi="Arial" w:cs="Arial"/>
          <w:sz w:val="22"/>
          <w:szCs w:val="22"/>
          <w:lang w:val="es-MX"/>
        </w:rPr>
        <w:t>” .</w:t>
      </w:r>
      <w:proofErr w:type="gramEnd"/>
      <w:r w:rsidRPr="00E83D0A">
        <w:rPr>
          <w:rFonts w:ascii="Arial" w:hAnsi="Arial" w:cs="Arial"/>
          <w:sz w:val="22"/>
          <w:szCs w:val="22"/>
          <w:lang w:val="es-MX"/>
        </w:rPr>
        <w:t xml:space="preserve"> </w:t>
      </w:r>
      <w:r w:rsidRPr="00E83D0A">
        <w:rPr>
          <w:rFonts w:ascii="Arial" w:hAnsi="Arial" w:cs="Arial"/>
          <w:sz w:val="22"/>
          <w:szCs w:val="22"/>
        </w:rPr>
        <w:t xml:space="preserve">Cada colegio podrá tener secciones locales regidas en igual forma que la anterior. </w:t>
      </w:r>
    </w:p>
    <w:p w14:paraId="787CEB06" w14:textId="77777777" w:rsidR="000D4446" w:rsidRPr="00E83D0A" w:rsidRDefault="000D4446" w:rsidP="00E83D0A">
      <w:pPr>
        <w:spacing w:line="276" w:lineRule="auto"/>
        <w:jc w:val="both"/>
        <w:rPr>
          <w:rFonts w:ascii="Arial" w:hAnsi="Arial" w:cs="Arial"/>
          <w:sz w:val="22"/>
          <w:szCs w:val="22"/>
        </w:rPr>
      </w:pPr>
    </w:p>
    <w:p w14:paraId="6B5148FA" w14:textId="77777777" w:rsidR="000D4446" w:rsidRPr="00E83D0A" w:rsidRDefault="000D4446" w:rsidP="00E83D0A">
      <w:pPr>
        <w:spacing w:line="276" w:lineRule="auto"/>
        <w:jc w:val="both"/>
        <w:rPr>
          <w:rFonts w:ascii="Arial" w:hAnsi="Arial" w:cs="Arial"/>
          <w:sz w:val="22"/>
          <w:szCs w:val="22"/>
          <w:lang w:val="es-MX"/>
        </w:rPr>
      </w:pPr>
      <w:r w:rsidRPr="00E83D0A">
        <w:rPr>
          <w:rFonts w:ascii="Arial" w:hAnsi="Arial" w:cs="Arial"/>
          <w:sz w:val="22"/>
          <w:szCs w:val="22"/>
        </w:rPr>
        <w:t xml:space="preserve">Todo profesionista, cumpliendo con los requisitos que exijan las leyes y los reglamentos aplicables, tendrá derecho a formar parte del Colegio de Profesionistas los mismos </w:t>
      </w:r>
      <w:r w:rsidRPr="00E83D0A">
        <w:rPr>
          <w:rFonts w:ascii="Arial" w:hAnsi="Arial" w:cs="Arial"/>
          <w:sz w:val="22"/>
          <w:szCs w:val="22"/>
          <w:lang w:val="es-MX"/>
        </w:rPr>
        <w:t>decidirán sobre la admisión de sus miembros conforme a lo que establezcan sus estatutos; en caso de rechazo, deberán de informarlo por escrito al solicitante mediante acuerdo debidamente fundado y motivado.</w:t>
      </w:r>
    </w:p>
    <w:p w14:paraId="28698C24" w14:textId="77777777" w:rsidR="000D4446" w:rsidRPr="00E83D0A" w:rsidRDefault="000D4446" w:rsidP="00E83D0A">
      <w:pPr>
        <w:spacing w:line="276" w:lineRule="auto"/>
        <w:jc w:val="both"/>
        <w:rPr>
          <w:rFonts w:ascii="Arial" w:hAnsi="Arial" w:cs="Arial"/>
          <w:sz w:val="22"/>
          <w:szCs w:val="22"/>
          <w:lang w:val="es-MX"/>
        </w:rPr>
      </w:pPr>
    </w:p>
    <w:p w14:paraId="74321B84"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lang w:val="es-MX"/>
        </w:rPr>
        <w:t>No se podrá autorizar que dos Colegios de profesionistas se ostenten con el mismo nombre o razón social en el Estado.</w:t>
      </w:r>
    </w:p>
    <w:p w14:paraId="41567A02" w14:textId="77777777" w:rsidR="000D4446" w:rsidRPr="00E83D0A" w:rsidRDefault="000D4446" w:rsidP="00E83D0A">
      <w:pPr>
        <w:spacing w:line="276" w:lineRule="auto"/>
        <w:jc w:val="both"/>
        <w:rPr>
          <w:rFonts w:ascii="Arial" w:hAnsi="Arial" w:cs="Arial"/>
          <w:sz w:val="22"/>
          <w:szCs w:val="22"/>
        </w:rPr>
      </w:pPr>
    </w:p>
    <w:p w14:paraId="2D937DAA"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sz w:val="22"/>
          <w:szCs w:val="22"/>
          <w:lang w:val="es-MX"/>
        </w:rPr>
        <w:t>ARTÍCULO 32.</w:t>
      </w:r>
      <w:r w:rsidR="000D4446" w:rsidRPr="00E83D0A">
        <w:rPr>
          <w:rFonts w:ascii="Arial" w:hAnsi="Arial" w:cs="Arial"/>
          <w:b/>
          <w:sz w:val="22"/>
          <w:szCs w:val="22"/>
          <w:lang w:val="es-MX"/>
        </w:rPr>
        <w:t xml:space="preserve"> </w:t>
      </w:r>
      <w:r w:rsidR="000D4446" w:rsidRPr="00E83D0A">
        <w:rPr>
          <w:rFonts w:ascii="Arial" w:hAnsi="Arial" w:cs="Arial"/>
          <w:sz w:val="22"/>
          <w:szCs w:val="22"/>
        </w:rPr>
        <w:t>Cuando sean varios los colegios de profesionistas de una misma rama del conocimiento, cada uno de ellos designará por mayoría al representante a que se refiere el artículo 62 de esta Ley; en caso de empate, será la Dirección la que elija a las personas designadas, quienes deberán representar al colegio de que se trate.</w:t>
      </w:r>
    </w:p>
    <w:p w14:paraId="0E489B8F"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lang w:val="es-MX"/>
        </w:rPr>
      </w:pPr>
    </w:p>
    <w:p w14:paraId="1284644A"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sz w:val="22"/>
          <w:szCs w:val="22"/>
          <w:lang w:val="es-MX"/>
        </w:rPr>
        <w:t>ARTÍCULO</w:t>
      </w:r>
      <w:r w:rsidR="007B2998">
        <w:rPr>
          <w:rFonts w:ascii="Arial" w:hAnsi="Arial" w:cs="Arial"/>
          <w:b/>
          <w:sz w:val="22"/>
          <w:szCs w:val="22"/>
        </w:rPr>
        <w:t xml:space="preserve"> 33.</w:t>
      </w:r>
      <w:r w:rsidRPr="00E83D0A">
        <w:rPr>
          <w:rFonts w:ascii="Arial" w:hAnsi="Arial" w:cs="Arial"/>
          <w:b/>
          <w:sz w:val="22"/>
          <w:szCs w:val="22"/>
        </w:rPr>
        <w:t xml:space="preserve"> </w:t>
      </w:r>
      <w:r w:rsidRPr="00E83D0A">
        <w:rPr>
          <w:rFonts w:ascii="Arial" w:hAnsi="Arial" w:cs="Arial"/>
          <w:sz w:val="22"/>
          <w:szCs w:val="22"/>
        </w:rPr>
        <w:t>Para constituir y obtener el registro de un colegio de profesionistas ante la Dirección</w:t>
      </w:r>
      <w:r w:rsidR="002858FD" w:rsidRPr="00E83D0A">
        <w:rPr>
          <w:rFonts w:ascii="Arial" w:hAnsi="Arial" w:cs="Arial"/>
          <w:sz w:val="22"/>
          <w:szCs w:val="22"/>
        </w:rPr>
        <w:t>, deberán</w:t>
      </w:r>
      <w:r w:rsidRPr="00E83D0A">
        <w:rPr>
          <w:rFonts w:ascii="Arial" w:hAnsi="Arial" w:cs="Arial"/>
          <w:sz w:val="22"/>
          <w:szCs w:val="22"/>
        </w:rPr>
        <w:t xml:space="preserve"> cumplir con lo siguiente:</w:t>
      </w:r>
    </w:p>
    <w:p w14:paraId="7C082C38"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6095492B" w14:textId="77777777" w:rsidR="000D4446" w:rsidRPr="00E83D0A" w:rsidRDefault="000D4446" w:rsidP="00E83D0A">
      <w:pPr>
        <w:numPr>
          <w:ilvl w:val="0"/>
          <w:numId w:val="5"/>
        </w:numPr>
        <w:tabs>
          <w:tab w:val="clear" w:pos="720"/>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0" w:firstLine="0"/>
        <w:jc w:val="both"/>
        <w:rPr>
          <w:rFonts w:ascii="Arial" w:hAnsi="Arial" w:cs="Arial"/>
          <w:sz w:val="22"/>
          <w:szCs w:val="22"/>
        </w:rPr>
      </w:pPr>
      <w:r w:rsidRPr="00E83D0A">
        <w:rPr>
          <w:rFonts w:ascii="Arial" w:hAnsi="Arial" w:cs="Arial"/>
          <w:sz w:val="22"/>
          <w:szCs w:val="22"/>
        </w:rPr>
        <w:t xml:space="preserve">Reunir los requisitos establecidos en el Código Civil vigente relativos a las asociaciones civiles; y </w:t>
      </w:r>
    </w:p>
    <w:p w14:paraId="5A24D4F4"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520A88C7" w14:textId="77777777" w:rsidR="000D4446" w:rsidRPr="00E83D0A" w:rsidRDefault="000D4446" w:rsidP="00E83D0A">
      <w:pPr>
        <w:numPr>
          <w:ilvl w:val="0"/>
          <w:numId w:val="5"/>
        </w:numPr>
        <w:tabs>
          <w:tab w:val="clear" w:pos="720"/>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0" w:firstLine="0"/>
        <w:jc w:val="both"/>
        <w:rPr>
          <w:rFonts w:ascii="Arial" w:hAnsi="Arial" w:cs="Arial"/>
          <w:sz w:val="22"/>
          <w:szCs w:val="22"/>
        </w:rPr>
      </w:pPr>
      <w:r w:rsidRPr="00E83D0A">
        <w:rPr>
          <w:rFonts w:ascii="Arial" w:hAnsi="Arial" w:cs="Arial"/>
          <w:sz w:val="22"/>
          <w:szCs w:val="22"/>
        </w:rPr>
        <w:t>Para los efectos del registro del colegio, deberán presentar los siguientes requisitos:</w:t>
      </w:r>
    </w:p>
    <w:p w14:paraId="792E28F5"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7AE64A11" w14:textId="77777777" w:rsidR="00D80848" w:rsidRDefault="000D4446" w:rsidP="00D80848">
      <w:pPr>
        <w:pStyle w:val="Prrafodelista"/>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Testimonio de la escritura pública de protocolización del acta constitutiva y de los estatutos o reglamentos que los rijan, así como una copia simple de ambos documentos;</w:t>
      </w:r>
    </w:p>
    <w:p w14:paraId="6FB4732C" w14:textId="77777777" w:rsidR="00D80848" w:rsidRDefault="00D80848" w:rsidP="00D80848">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78B348B4" w14:textId="77777777" w:rsidR="00D80848" w:rsidRDefault="000D4446" w:rsidP="00D80848">
      <w:pPr>
        <w:pStyle w:val="Prrafodelista"/>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 xml:space="preserve">Un directorio de sus miembros conteniendo copia simple de la cédula </w:t>
      </w:r>
      <w:proofErr w:type="gramStart"/>
      <w:r w:rsidRPr="00D80848">
        <w:rPr>
          <w:rFonts w:ascii="Arial" w:hAnsi="Arial" w:cs="Arial"/>
          <w:sz w:val="22"/>
          <w:szCs w:val="22"/>
        </w:rPr>
        <w:t>profesional</w:t>
      </w:r>
      <w:proofErr w:type="gramEnd"/>
      <w:r w:rsidRPr="00D80848">
        <w:rPr>
          <w:rFonts w:ascii="Arial" w:hAnsi="Arial" w:cs="Arial"/>
          <w:sz w:val="22"/>
          <w:szCs w:val="22"/>
        </w:rPr>
        <w:t xml:space="preserve"> así como sus datos personales;</w:t>
      </w:r>
    </w:p>
    <w:p w14:paraId="10F92CFC" w14:textId="77777777" w:rsidR="00D80848" w:rsidRPr="00D80848" w:rsidRDefault="00D80848" w:rsidP="00D80848">
      <w:pPr>
        <w:pStyle w:val="Prrafodelista"/>
        <w:rPr>
          <w:rFonts w:ascii="Arial" w:hAnsi="Arial" w:cs="Arial"/>
          <w:sz w:val="22"/>
          <w:szCs w:val="22"/>
        </w:rPr>
      </w:pPr>
    </w:p>
    <w:p w14:paraId="423F824F" w14:textId="77777777" w:rsidR="00D80848" w:rsidRDefault="000D4446" w:rsidP="00D80848">
      <w:pPr>
        <w:pStyle w:val="Prrafodelista"/>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Relación de socios que integran el consejo directivo;</w:t>
      </w:r>
    </w:p>
    <w:p w14:paraId="1976E479" w14:textId="77777777" w:rsidR="00D80848" w:rsidRPr="00D80848" w:rsidRDefault="00D80848" w:rsidP="00D80848">
      <w:pPr>
        <w:pStyle w:val="Prrafodelista"/>
        <w:rPr>
          <w:rFonts w:ascii="Arial" w:hAnsi="Arial" w:cs="Arial"/>
          <w:sz w:val="22"/>
          <w:szCs w:val="22"/>
        </w:rPr>
      </w:pPr>
    </w:p>
    <w:p w14:paraId="0127AC49" w14:textId="77777777" w:rsidR="00D80848" w:rsidRDefault="000D4446" w:rsidP="00D80848">
      <w:pPr>
        <w:pStyle w:val="Prrafodelista"/>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Permiso expedido por la Secretaría de Relaciones Exteriores;</w:t>
      </w:r>
    </w:p>
    <w:p w14:paraId="6A091414" w14:textId="77777777" w:rsidR="00D80848" w:rsidRPr="00D80848" w:rsidRDefault="00D80848" w:rsidP="00D80848">
      <w:pPr>
        <w:pStyle w:val="Prrafodelista"/>
        <w:rPr>
          <w:rFonts w:ascii="Arial" w:hAnsi="Arial" w:cs="Arial"/>
          <w:sz w:val="22"/>
          <w:szCs w:val="22"/>
        </w:rPr>
      </w:pPr>
    </w:p>
    <w:p w14:paraId="79543FDF" w14:textId="77777777" w:rsidR="00D80848" w:rsidRDefault="000D4446" w:rsidP="00D80848">
      <w:pPr>
        <w:pStyle w:val="Prrafodelista"/>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Programa anual de actividades a realizar que incluya lo relativo al programa de servicio social profesional;</w:t>
      </w:r>
    </w:p>
    <w:p w14:paraId="302335F0" w14:textId="77777777" w:rsidR="00D80848" w:rsidRPr="00D80848" w:rsidRDefault="00D80848" w:rsidP="00D80848">
      <w:pPr>
        <w:pStyle w:val="Prrafodelista"/>
        <w:rPr>
          <w:rFonts w:ascii="Arial" w:hAnsi="Arial" w:cs="Arial"/>
          <w:sz w:val="22"/>
          <w:szCs w:val="22"/>
        </w:rPr>
      </w:pPr>
    </w:p>
    <w:p w14:paraId="51D90FA1" w14:textId="77777777" w:rsidR="00D80848" w:rsidRDefault="000D4446" w:rsidP="00D80848">
      <w:pPr>
        <w:pStyle w:val="Prrafodelista"/>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 xml:space="preserve">Acreditar una membresía mínima de cincuenta asociados. En aquellos profesiones en las que en toda la entidad no existiere el </w:t>
      </w:r>
      <w:r w:rsidR="001B6553" w:rsidRPr="00D80848">
        <w:rPr>
          <w:rFonts w:ascii="Arial" w:hAnsi="Arial" w:cs="Arial"/>
          <w:sz w:val="22"/>
          <w:szCs w:val="22"/>
        </w:rPr>
        <w:t>número</w:t>
      </w:r>
      <w:r w:rsidRPr="00D80848">
        <w:rPr>
          <w:rFonts w:ascii="Arial" w:hAnsi="Arial" w:cs="Arial"/>
          <w:sz w:val="22"/>
          <w:szCs w:val="22"/>
        </w:rPr>
        <w:t xml:space="preserve"> de profesiones requerido, se constituirá con el numero </w:t>
      </w:r>
      <w:proofErr w:type="gramStart"/>
      <w:r w:rsidRPr="00D80848">
        <w:rPr>
          <w:rFonts w:ascii="Arial" w:hAnsi="Arial" w:cs="Arial"/>
          <w:sz w:val="22"/>
          <w:szCs w:val="22"/>
        </w:rPr>
        <w:t>existente ;</w:t>
      </w:r>
      <w:proofErr w:type="gramEnd"/>
      <w:r w:rsidRPr="00D80848">
        <w:rPr>
          <w:rFonts w:ascii="Arial" w:hAnsi="Arial" w:cs="Arial"/>
          <w:sz w:val="22"/>
          <w:szCs w:val="22"/>
        </w:rPr>
        <w:t xml:space="preserve"> y</w:t>
      </w:r>
    </w:p>
    <w:p w14:paraId="0F396C5B" w14:textId="77777777" w:rsidR="00D80848" w:rsidRPr="00D80848" w:rsidRDefault="00D80848" w:rsidP="00D80848">
      <w:pPr>
        <w:pStyle w:val="Prrafodelista"/>
        <w:rPr>
          <w:rFonts w:ascii="Arial" w:hAnsi="Arial" w:cs="Arial"/>
          <w:sz w:val="22"/>
          <w:szCs w:val="22"/>
        </w:rPr>
      </w:pPr>
    </w:p>
    <w:p w14:paraId="28FEA2DF" w14:textId="77777777" w:rsidR="000D4446" w:rsidRPr="00D80848" w:rsidRDefault="000D4446" w:rsidP="00D80848">
      <w:pPr>
        <w:pStyle w:val="Prrafodelista"/>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D80848">
        <w:rPr>
          <w:rFonts w:ascii="Arial" w:hAnsi="Arial" w:cs="Arial"/>
          <w:sz w:val="22"/>
          <w:szCs w:val="22"/>
        </w:rPr>
        <w:t>Los demás que le sean solicitados por la Dirección.</w:t>
      </w:r>
    </w:p>
    <w:p w14:paraId="4BBB073F" w14:textId="77777777" w:rsidR="000D4446" w:rsidRPr="00E83D0A" w:rsidRDefault="000D4446" w:rsidP="00E8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6111EB9A" w14:textId="77777777" w:rsidR="000D4446" w:rsidRPr="00E83D0A" w:rsidRDefault="000D4446" w:rsidP="00E83D0A">
      <w:pPr>
        <w:spacing w:line="276" w:lineRule="auto"/>
        <w:jc w:val="both"/>
        <w:rPr>
          <w:rFonts w:ascii="Arial" w:hAnsi="Arial" w:cs="Arial"/>
          <w:sz w:val="22"/>
          <w:szCs w:val="22"/>
          <w:lang w:val="es-MX"/>
        </w:rPr>
      </w:pPr>
      <w:r w:rsidRPr="00E83D0A">
        <w:rPr>
          <w:rFonts w:ascii="Arial" w:hAnsi="Arial" w:cs="Arial"/>
          <w:b/>
          <w:sz w:val="22"/>
          <w:szCs w:val="22"/>
        </w:rPr>
        <w:t>ARTÍCULO 34.</w:t>
      </w:r>
      <w:r w:rsidR="002858FD" w:rsidRPr="00E83D0A">
        <w:rPr>
          <w:rFonts w:ascii="Arial" w:hAnsi="Arial" w:cs="Arial"/>
          <w:b/>
          <w:sz w:val="22"/>
          <w:szCs w:val="22"/>
        </w:rPr>
        <w:t xml:space="preserve"> Los</w:t>
      </w:r>
      <w:r w:rsidRPr="00E83D0A">
        <w:rPr>
          <w:rFonts w:ascii="Arial" w:hAnsi="Arial" w:cs="Arial"/>
          <w:sz w:val="22"/>
          <w:szCs w:val="22"/>
        </w:rPr>
        <w:t xml:space="preserve"> Colegios de Profesionistas constituidos de acuerdo con los requisitos anteriores, tendrán el carácter de personas morales con todos los derechos, obligaciones y atribuciones que señala la Ley respectiva. Asimismo, el Estado les reconocerá </w:t>
      </w:r>
      <w:r w:rsidRPr="00E83D0A">
        <w:rPr>
          <w:rFonts w:ascii="Arial" w:hAnsi="Arial" w:cs="Arial"/>
          <w:sz w:val="22"/>
          <w:szCs w:val="22"/>
          <w:lang w:val="es-MX"/>
        </w:rPr>
        <w:t>personalidad jurídica propia.</w:t>
      </w:r>
    </w:p>
    <w:p w14:paraId="07886C7C"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p>
    <w:p w14:paraId="17B675FD"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Pr>
          <w:rFonts w:ascii="Arial" w:hAnsi="Arial" w:cs="Arial"/>
          <w:b/>
          <w:sz w:val="22"/>
          <w:szCs w:val="22"/>
        </w:rPr>
        <w:t>ARTÍCULO 35.</w:t>
      </w:r>
      <w:r w:rsidR="000D4446" w:rsidRPr="00E83D0A">
        <w:rPr>
          <w:rFonts w:ascii="Arial" w:hAnsi="Arial" w:cs="Arial"/>
          <w:b/>
          <w:sz w:val="22"/>
          <w:szCs w:val="22"/>
        </w:rPr>
        <w:t xml:space="preserve">  </w:t>
      </w:r>
      <w:r w:rsidR="000D4446" w:rsidRPr="00E83D0A">
        <w:rPr>
          <w:rFonts w:ascii="Arial" w:hAnsi="Arial" w:cs="Arial"/>
          <w:sz w:val="22"/>
          <w:szCs w:val="22"/>
        </w:rPr>
        <w:t>La capacidad de los colegios para poseer, adquirir y administrar bienes raíces, se ajustará a lo previsto en el artículo 27 de la Constitución Política de los Estados Unidos Mexicanos y sus leyes reglamentarias.</w:t>
      </w:r>
    </w:p>
    <w:p w14:paraId="4DD93371"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p>
    <w:p w14:paraId="2097494C"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sz w:val="22"/>
          <w:szCs w:val="22"/>
        </w:rPr>
        <w:t>ARTÍCULO 36.</w:t>
      </w:r>
      <w:r w:rsidR="002858FD" w:rsidRPr="002858FD">
        <w:rPr>
          <w:rFonts w:ascii="Arial" w:hAnsi="Arial" w:cs="Arial"/>
          <w:sz w:val="22"/>
          <w:szCs w:val="22"/>
        </w:rPr>
        <w:t xml:space="preserve"> Las</w:t>
      </w:r>
      <w:r w:rsidRPr="00E83D0A">
        <w:rPr>
          <w:rFonts w:ascii="Arial" w:hAnsi="Arial" w:cs="Arial"/>
          <w:sz w:val="22"/>
          <w:szCs w:val="22"/>
        </w:rPr>
        <w:t xml:space="preserve"> Federaciones y los Colegios de Profesionistas serán ajenos a toda actividad de carácter político y religioso y elaborarán sus estatutos y reglamentos sin contravenir las disposiciones de la presente Ley y su reglamento, depositando un ejemplar en la propia Dirección.</w:t>
      </w:r>
    </w:p>
    <w:p w14:paraId="66E3BAE1"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lang w:val="es-MX"/>
        </w:rPr>
      </w:pPr>
    </w:p>
    <w:p w14:paraId="49853483"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b/>
          <w:sz w:val="22"/>
          <w:szCs w:val="22"/>
          <w:lang w:val="es-MX"/>
        </w:rPr>
        <w:t>ARTÍCULO</w:t>
      </w:r>
      <w:r w:rsidRPr="00E83D0A">
        <w:rPr>
          <w:rFonts w:ascii="Arial" w:hAnsi="Arial" w:cs="Arial"/>
          <w:b/>
          <w:sz w:val="22"/>
          <w:szCs w:val="22"/>
        </w:rPr>
        <w:t xml:space="preserve"> 37.</w:t>
      </w:r>
      <w:r w:rsidR="002858FD" w:rsidRPr="00E83D0A">
        <w:rPr>
          <w:rFonts w:ascii="Arial" w:hAnsi="Arial" w:cs="Arial"/>
          <w:b/>
          <w:sz w:val="22"/>
          <w:szCs w:val="22"/>
        </w:rPr>
        <w:t xml:space="preserve"> </w:t>
      </w:r>
      <w:r w:rsidR="002858FD" w:rsidRPr="002858FD">
        <w:rPr>
          <w:rFonts w:ascii="Arial" w:hAnsi="Arial" w:cs="Arial"/>
          <w:sz w:val="22"/>
          <w:szCs w:val="22"/>
        </w:rPr>
        <w:t>Los</w:t>
      </w:r>
      <w:r w:rsidRPr="00E83D0A">
        <w:rPr>
          <w:rFonts w:ascii="Arial" w:hAnsi="Arial" w:cs="Arial"/>
          <w:sz w:val="22"/>
          <w:szCs w:val="22"/>
        </w:rPr>
        <w:t xml:space="preserve"> Colegios de Profesionistas tienen los siguientes derechos:</w:t>
      </w:r>
    </w:p>
    <w:p w14:paraId="163C5936"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24373B5E" w14:textId="77777777" w:rsidR="000D4446" w:rsidRPr="00E83D0A" w:rsidRDefault="000D4446" w:rsidP="00E83D0A">
      <w:pPr>
        <w:pStyle w:val="Textoindependiente"/>
        <w:numPr>
          <w:ilvl w:val="0"/>
          <w:numId w:val="1"/>
        </w:numPr>
        <w:tabs>
          <w:tab w:val="clear" w:pos="907"/>
        </w:tabs>
        <w:spacing w:line="276" w:lineRule="auto"/>
        <w:rPr>
          <w:rFonts w:cs="Arial"/>
          <w:szCs w:val="22"/>
        </w:rPr>
      </w:pPr>
      <w:r w:rsidRPr="00E83D0A">
        <w:rPr>
          <w:rFonts w:cs="Arial"/>
          <w:szCs w:val="22"/>
        </w:rPr>
        <w:t>Proponer, en materia de profesiones ante la Dirección, la expedición de leyes, reglamentos y sus reformas en los términos de la Ley de la materia;</w:t>
      </w:r>
    </w:p>
    <w:p w14:paraId="75ED5B50" w14:textId="77777777" w:rsidR="000D4446" w:rsidRPr="00E83D0A" w:rsidRDefault="000D4446" w:rsidP="00E83D0A">
      <w:pPr>
        <w:pStyle w:val="Textoindependiente"/>
        <w:spacing w:line="276" w:lineRule="auto"/>
        <w:rPr>
          <w:rFonts w:cs="Arial"/>
          <w:b/>
          <w:bCs/>
          <w:szCs w:val="22"/>
        </w:rPr>
      </w:pPr>
    </w:p>
    <w:p w14:paraId="2DD507EC" w14:textId="77777777" w:rsidR="000D4446" w:rsidRPr="00E83D0A" w:rsidRDefault="000D4446" w:rsidP="00E83D0A">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Proponer la expedición de normas relativas a los aranceles profesionales;</w:t>
      </w:r>
    </w:p>
    <w:p w14:paraId="609DA5F3" w14:textId="77777777" w:rsidR="000D4446" w:rsidRPr="00E83D0A" w:rsidRDefault="000D4446" w:rsidP="00E83D0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1AF4447B" w14:textId="77777777" w:rsidR="000D4446" w:rsidRPr="00E83D0A" w:rsidRDefault="000D4446" w:rsidP="00E83D0A">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Cs/>
          <w:sz w:val="22"/>
          <w:szCs w:val="22"/>
        </w:rPr>
      </w:pPr>
      <w:r w:rsidRPr="00E83D0A">
        <w:rPr>
          <w:rFonts w:ascii="Arial" w:hAnsi="Arial" w:cs="Arial"/>
          <w:bCs/>
          <w:sz w:val="22"/>
          <w:szCs w:val="22"/>
        </w:rPr>
        <w:t>Promover y participar en los programas de actualización profesional;</w:t>
      </w:r>
    </w:p>
    <w:p w14:paraId="27F3D70F" w14:textId="77777777" w:rsidR="000D4446" w:rsidRPr="00E83D0A" w:rsidRDefault="000D4446" w:rsidP="00E83D0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Cs/>
          <w:sz w:val="22"/>
          <w:szCs w:val="22"/>
        </w:rPr>
      </w:pPr>
    </w:p>
    <w:p w14:paraId="508E3304" w14:textId="77777777" w:rsidR="000D4446" w:rsidRPr="00E83D0A" w:rsidRDefault="000D4446" w:rsidP="00E83D0A">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Cs/>
          <w:sz w:val="22"/>
          <w:szCs w:val="22"/>
        </w:rPr>
      </w:pPr>
      <w:r w:rsidRPr="00E83D0A">
        <w:rPr>
          <w:rFonts w:ascii="Arial" w:hAnsi="Arial" w:cs="Arial"/>
          <w:bCs/>
          <w:sz w:val="22"/>
          <w:szCs w:val="22"/>
        </w:rPr>
        <w:t>Promover la creación y fortalecimiento de relaciones con otros Colegios de Profesionistas, ya sea locales, nacionales o internacionales, y fomentar programas de colaboración entre sí;</w:t>
      </w:r>
    </w:p>
    <w:p w14:paraId="7A47EEC0" w14:textId="77777777" w:rsidR="000D4446" w:rsidRPr="00E83D0A" w:rsidRDefault="000D4446" w:rsidP="00E83D0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Cs/>
          <w:sz w:val="22"/>
          <w:szCs w:val="22"/>
        </w:rPr>
      </w:pPr>
    </w:p>
    <w:p w14:paraId="349F34D6" w14:textId="77777777" w:rsidR="000D4446" w:rsidRPr="00E83D0A" w:rsidRDefault="000D4446" w:rsidP="00E83D0A">
      <w:pPr>
        <w:pStyle w:val="Textoindependiente"/>
        <w:numPr>
          <w:ilvl w:val="0"/>
          <w:numId w:val="1"/>
        </w:numPr>
        <w:tabs>
          <w:tab w:val="clear" w:pos="907"/>
        </w:tabs>
        <w:spacing w:line="276" w:lineRule="auto"/>
        <w:rPr>
          <w:rFonts w:cs="Arial"/>
          <w:szCs w:val="22"/>
        </w:rPr>
      </w:pPr>
      <w:r w:rsidRPr="00E83D0A">
        <w:rPr>
          <w:rFonts w:cs="Arial"/>
          <w:szCs w:val="22"/>
        </w:rPr>
        <w:t>Proponer en coordinación con la Dirección a las autoridades judiciales y administrativas, las listas de peritos profesionales, cuyos servicios serán preferidos por aquellas, en virtud de sus características y desempeño profesional;</w:t>
      </w:r>
    </w:p>
    <w:p w14:paraId="5ABABD99" w14:textId="77777777" w:rsidR="000D4446" w:rsidRPr="00E83D0A" w:rsidRDefault="000D4446" w:rsidP="00E83D0A">
      <w:pPr>
        <w:pStyle w:val="Textoindependiente"/>
        <w:spacing w:line="276" w:lineRule="auto"/>
        <w:rPr>
          <w:rFonts w:cs="Arial"/>
          <w:szCs w:val="22"/>
        </w:rPr>
      </w:pPr>
    </w:p>
    <w:p w14:paraId="490877D7" w14:textId="77777777" w:rsidR="000D4446" w:rsidRPr="00E83D0A" w:rsidRDefault="000D4446" w:rsidP="00E83D0A">
      <w:pPr>
        <w:pStyle w:val="Textoindependiente"/>
        <w:numPr>
          <w:ilvl w:val="0"/>
          <w:numId w:val="1"/>
        </w:numPr>
        <w:tabs>
          <w:tab w:val="clear" w:pos="907"/>
        </w:tabs>
        <w:spacing w:line="276" w:lineRule="auto"/>
        <w:rPr>
          <w:rFonts w:cs="Arial"/>
          <w:szCs w:val="22"/>
        </w:rPr>
      </w:pPr>
      <w:r w:rsidRPr="00E83D0A">
        <w:rPr>
          <w:rFonts w:cs="Arial"/>
          <w:szCs w:val="22"/>
        </w:rPr>
        <w:t>Modificar, cuando sea necesario, los estatutos del colegio, dando aviso a la Dirección;</w:t>
      </w:r>
    </w:p>
    <w:p w14:paraId="64EA441A" w14:textId="77777777" w:rsidR="000D4446" w:rsidRPr="00E83D0A" w:rsidRDefault="000D4446" w:rsidP="00E83D0A">
      <w:pPr>
        <w:pStyle w:val="Textoindependiente"/>
        <w:spacing w:line="276" w:lineRule="auto"/>
        <w:rPr>
          <w:rFonts w:cs="Arial"/>
          <w:szCs w:val="22"/>
        </w:rPr>
      </w:pPr>
    </w:p>
    <w:p w14:paraId="0A4380DA" w14:textId="77777777" w:rsidR="000D4446" w:rsidRPr="00E83D0A" w:rsidRDefault="000D4446" w:rsidP="00E83D0A">
      <w:pPr>
        <w:pStyle w:val="Textoindependiente"/>
        <w:numPr>
          <w:ilvl w:val="0"/>
          <w:numId w:val="1"/>
        </w:numPr>
        <w:tabs>
          <w:tab w:val="clear" w:pos="907"/>
        </w:tabs>
        <w:spacing w:line="276" w:lineRule="auto"/>
        <w:rPr>
          <w:rFonts w:cs="Arial"/>
          <w:szCs w:val="22"/>
        </w:rPr>
      </w:pPr>
      <w:r w:rsidRPr="00E83D0A">
        <w:rPr>
          <w:rFonts w:cs="Arial"/>
          <w:szCs w:val="22"/>
        </w:rPr>
        <w:t xml:space="preserve">Gestionar la obtención de créditos pecuniarios en beneficio de su </w:t>
      </w:r>
      <w:proofErr w:type="gramStart"/>
      <w:r w:rsidRPr="00E83D0A">
        <w:rPr>
          <w:rFonts w:cs="Arial"/>
          <w:szCs w:val="22"/>
        </w:rPr>
        <w:t>asociación ,</w:t>
      </w:r>
      <w:proofErr w:type="gramEnd"/>
      <w:r w:rsidRPr="00E83D0A">
        <w:rPr>
          <w:rFonts w:cs="Arial"/>
          <w:szCs w:val="22"/>
        </w:rPr>
        <w:t xml:space="preserve"> a efecto de ofrecer mejores servicios directos a la comunidad, y para la realización de actividades académicas, de investigación o de intercambio;</w:t>
      </w:r>
    </w:p>
    <w:p w14:paraId="5AB2D1C8" w14:textId="77777777" w:rsidR="000D4446" w:rsidRPr="00E83D0A" w:rsidRDefault="000D4446" w:rsidP="00E83D0A">
      <w:pPr>
        <w:pStyle w:val="Textoindependiente"/>
        <w:spacing w:line="276" w:lineRule="auto"/>
        <w:rPr>
          <w:rFonts w:cs="Arial"/>
          <w:szCs w:val="22"/>
        </w:rPr>
      </w:pPr>
    </w:p>
    <w:p w14:paraId="1926D467" w14:textId="77777777" w:rsidR="000D4446" w:rsidRPr="00E83D0A" w:rsidRDefault="000D4446" w:rsidP="00E83D0A">
      <w:pPr>
        <w:pStyle w:val="Textoindependiente"/>
        <w:numPr>
          <w:ilvl w:val="0"/>
          <w:numId w:val="1"/>
        </w:numPr>
        <w:tabs>
          <w:tab w:val="clear" w:pos="907"/>
        </w:tabs>
        <w:spacing w:line="276" w:lineRule="auto"/>
        <w:rPr>
          <w:rFonts w:cs="Arial"/>
          <w:bCs/>
          <w:szCs w:val="22"/>
        </w:rPr>
      </w:pPr>
      <w:r w:rsidRPr="00E83D0A">
        <w:rPr>
          <w:rFonts w:cs="Arial"/>
          <w:bCs/>
          <w:szCs w:val="22"/>
        </w:rPr>
        <w:t xml:space="preserve">Colaborar en la elaboración de los planes de estudios profesionales, cuando le sea solicitado por la autoridad competente; </w:t>
      </w:r>
    </w:p>
    <w:p w14:paraId="01AF38BB" w14:textId="77777777" w:rsidR="000D4446" w:rsidRPr="00E83D0A" w:rsidRDefault="000D4446" w:rsidP="00E83D0A">
      <w:pPr>
        <w:pStyle w:val="Textoindependiente"/>
        <w:spacing w:line="276" w:lineRule="auto"/>
        <w:rPr>
          <w:rFonts w:cs="Arial"/>
          <w:bCs/>
          <w:szCs w:val="22"/>
        </w:rPr>
      </w:pPr>
    </w:p>
    <w:p w14:paraId="3A201216" w14:textId="77777777" w:rsidR="000D4446" w:rsidRPr="00E83D0A" w:rsidRDefault="000D4446" w:rsidP="00E83D0A">
      <w:pPr>
        <w:pStyle w:val="Textoindependiente"/>
        <w:numPr>
          <w:ilvl w:val="0"/>
          <w:numId w:val="1"/>
        </w:numPr>
        <w:tabs>
          <w:tab w:val="clear" w:pos="907"/>
        </w:tabs>
        <w:spacing w:line="276" w:lineRule="auto"/>
        <w:rPr>
          <w:rFonts w:cs="Arial"/>
          <w:bCs/>
          <w:szCs w:val="22"/>
        </w:rPr>
      </w:pPr>
      <w:proofErr w:type="gramStart"/>
      <w:r w:rsidRPr="00E83D0A">
        <w:rPr>
          <w:rFonts w:cs="Arial"/>
          <w:bCs/>
          <w:szCs w:val="22"/>
        </w:rPr>
        <w:t>Constituir,  en</w:t>
      </w:r>
      <w:proofErr w:type="gramEnd"/>
      <w:r w:rsidRPr="00E83D0A">
        <w:rPr>
          <w:rFonts w:cs="Arial"/>
          <w:bCs/>
          <w:szCs w:val="22"/>
        </w:rPr>
        <w:t xml:space="preserve"> su caso  Federaciones de Colegios de Profesionistas de una o diferentes especialidades en los términos de las leyes de la materia y del reglamento respectivo; y </w:t>
      </w:r>
    </w:p>
    <w:p w14:paraId="7B6299A7" w14:textId="77777777" w:rsidR="000D4446" w:rsidRPr="00E83D0A" w:rsidRDefault="000D4446" w:rsidP="00E83D0A">
      <w:pPr>
        <w:pStyle w:val="Textoindependiente"/>
        <w:spacing w:line="276" w:lineRule="auto"/>
        <w:rPr>
          <w:rFonts w:cs="Arial"/>
          <w:bCs/>
          <w:szCs w:val="22"/>
        </w:rPr>
      </w:pPr>
    </w:p>
    <w:p w14:paraId="10AD8D56" w14:textId="77777777" w:rsidR="000D4446" w:rsidRPr="00E83D0A" w:rsidRDefault="000D4446" w:rsidP="00E83D0A">
      <w:pPr>
        <w:pStyle w:val="Textoindependiente"/>
        <w:numPr>
          <w:ilvl w:val="0"/>
          <w:numId w:val="1"/>
        </w:numPr>
        <w:tabs>
          <w:tab w:val="clear" w:pos="907"/>
        </w:tabs>
        <w:spacing w:line="276" w:lineRule="auto"/>
        <w:rPr>
          <w:rFonts w:cs="Arial"/>
          <w:szCs w:val="22"/>
        </w:rPr>
      </w:pPr>
      <w:r w:rsidRPr="00E83D0A">
        <w:rPr>
          <w:rFonts w:cs="Arial"/>
          <w:szCs w:val="22"/>
        </w:rPr>
        <w:t>Los demás que le otorguen esta Ley y las demás disposiciones legales y reglamentarias aplicables.</w:t>
      </w:r>
    </w:p>
    <w:p w14:paraId="6D13E4D8" w14:textId="77777777" w:rsidR="000D4446" w:rsidRPr="00E83D0A" w:rsidRDefault="000D4446" w:rsidP="00E83D0A">
      <w:pPr>
        <w:pStyle w:val="Textoindependiente"/>
        <w:spacing w:line="276" w:lineRule="auto"/>
        <w:rPr>
          <w:rFonts w:cs="Arial"/>
          <w:b/>
          <w:szCs w:val="22"/>
        </w:rPr>
      </w:pPr>
    </w:p>
    <w:p w14:paraId="2F3F330C"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b/>
          <w:sz w:val="22"/>
          <w:szCs w:val="22"/>
          <w:lang w:val="es-MX"/>
        </w:rPr>
        <w:t>ARTÍCULO</w:t>
      </w:r>
      <w:r w:rsidRPr="00E83D0A">
        <w:rPr>
          <w:rFonts w:ascii="Arial" w:hAnsi="Arial" w:cs="Arial"/>
          <w:b/>
          <w:sz w:val="22"/>
          <w:szCs w:val="22"/>
        </w:rPr>
        <w:t xml:space="preserve"> 38.  </w:t>
      </w:r>
      <w:r w:rsidRPr="00E83D0A">
        <w:rPr>
          <w:rFonts w:ascii="Arial" w:hAnsi="Arial" w:cs="Arial"/>
          <w:sz w:val="22"/>
          <w:szCs w:val="22"/>
        </w:rPr>
        <w:t>Los Colegios de Profesionistas tienen las siguientes obligaciones:</w:t>
      </w:r>
    </w:p>
    <w:p w14:paraId="26962183" w14:textId="77777777" w:rsidR="000D4446" w:rsidRPr="00E83D0A" w:rsidRDefault="000D4446" w:rsidP="00E83D0A">
      <w:pPr>
        <w:pStyle w:val="Textoindependiente"/>
        <w:spacing w:line="276" w:lineRule="auto"/>
        <w:rPr>
          <w:rFonts w:cs="Arial"/>
          <w:b/>
          <w:szCs w:val="22"/>
        </w:rPr>
      </w:pPr>
    </w:p>
    <w:p w14:paraId="6890635F" w14:textId="77777777" w:rsidR="000D4446" w:rsidRPr="00E83D0A" w:rsidRDefault="000D4446" w:rsidP="00E83D0A">
      <w:pPr>
        <w:pStyle w:val="Textoindependiente"/>
        <w:numPr>
          <w:ilvl w:val="0"/>
          <w:numId w:val="11"/>
        </w:numPr>
        <w:tabs>
          <w:tab w:val="clear" w:pos="907"/>
        </w:tabs>
        <w:spacing w:line="276" w:lineRule="auto"/>
        <w:rPr>
          <w:rFonts w:cs="Arial"/>
          <w:szCs w:val="22"/>
        </w:rPr>
      </w:pPr>
      <w:r w:rsidRPr="00E83D0A">
        <w:rPr>
          <w:rFonts w:cs="Arial"/>
          <w:szCs w:val="22"/>
        </w:rPr>
        <w:t>Nombrar a un representante ante la Dirección y las demás autoridades en el Estado cuando sea necesario;</w:t>
      </w:r>
    </w:p>
    <w:p w14:paraId="064129FA" w14:textId="77777777" w:rsidR="000D4446" w:rsidRPr="00E83D0A" w:rsidRDefault="000D4446" w:rsidP="00E83D0A">
      <w:pPr>
        <w:pStyle w:val="Textoindependiente"/>
        <w:spacing w:line="276" w:lineRule="auto"/>
        <w:rPr>
          <w:rFonts w:cs="Arial"/>
          <w:szCs w:val="22"/>
        </w:rPr>
      </w:pPr>
    </w:p>
    <w:p w14:paraId="0CF415F8" w14:textId="77777777" w:rsidR="000D4446" w:rsidRPr="00E83D0A" w:rsidRDefault="000D4446" w:rsidP="00E83D0A">
      <w:pPr>
        <w:pStyle w:val="Textoindependiente"/>
        <w:numPr>
          <w:ilvl w:val="0"/>
          <w:numId w:val="11"/>
        </w:numPr>
        <w:tabs>
          <w:tab w:val="clear" w:pos="907"/>
        </w:tabs>
        <w:spacing w:line="276" w:lineRule="auto"/>
        <w:rPr>
          <w:rFonts w:cs="Arial"/>
          <w:szCs w:val="22"/>
        </w:rPr>
      </w:pPr>
      <w:r w:rsidRPr="00E83D0A">
        <w:rPr>
          <w:rFonts w:cs="Arial"/>
          <w:szCs w:val="22"/>
        </w:rPr>
        <w:t xml:space="preserve">Vigilar, </w:t>
      </w:r>
      <w:r w:rsidRPr="00E83D0A">
        <w:rPr>
          <w:rFonts w:cs="Arial"/>
          <w:bCs/>
          <w:szCs w:val="22"/>
        </w:rPr>
        <w:t>en coordinación con la Dirección,</w:t>
      </w:r>
      <w:r w:rsidRPr="00E83D0A">
        <w:rPr>
          <w:rFonts w:cs="Arial"/>
          <w:szCs w:val="22"/>
        </w:rPr>
        <w:t xml:space="preserve"> que el ejercicio profesional y actividad de sus miembros se realice apegado a derecho, </w:t>
      </w:r>
      <w:r w:rsidRPr="00E83D0A">
        <w:rPr>
          <w:rFonts w:cs="Arial"/>
          <w:bCs/>
          <w:szCs w:val="22"/>
        </w:rPr>
        <w:t xml:space="preserve">dentro del más alto plano legal, </w:t>
      </w:r>
      <w:proofErr w:type="gramStart"/>
      <w:r w:rsidRPr="00E83D0A">
        <w:rPr>
          <w:rFonts w:cs="Arial"/>
          <w:bCs/>
          <w:szCs w:val="22"/>
        </w:rPr>
        <w:t>ético  y</w:t>
      </w:r>
      <w:proofErr w:type="gramEnd"/>
      <w:r w:rsidRPr="00E83D0A">
        <w:rPr>
          <w:rFonts w:cs="Arial"/>
          <w:bCs/>
          <w:szCs w:val="22"/>
        </w:rPr>
        <w:t xml:space="preserve"> moral,</w:t>
      </w:r>
      <w:r w:rsidRPr="00E83D0A">
        <w:rPr>
          <w:rFonts w:cs="Arial"/>
          <w:szCs w:val="22"/>
        </w:rPr>
        <w:t xml:space="preserve"> denunciando a las autoridades competentes, las violaciones a los dispositivos legales en que incurran por tal motivo;  </w:t>
      </w:r>
    </w:p>
    <w:p w14:paraId="0AFB7CC6" w14:textId="77777777" w:rsidR="000D4446" w:rsidRPr="00E83D0A" w:rsidRDefault="000D4446" w:rsidP="00E83D0A">
      <w:pPr>
        <w:pStyle w:val="Textoindependiente"/>
        <w:spacing w:line="276" w:lineRule="auto"/>
        <w:rPr>
          <w:rFonts w:cs="Arial"/>
          <w:szCs w:val="22"/>
        </w:rPr>
      </w:pPr>
    </w:p>
    <w:p w14:paraId="6CEE7BD0" w14:textId="77777777" w:rsidR="000D4446" w:rsidRPr="00E83D0A" w:rsidRDefault="000D4446" w:rsidP="00E83D0A">
      <w:pPr>
        <w:pStyle w:val="Textoindependiente"/>
        <w:numPr>
          <w:ilvl w:val="0"/>
          <w:numId w:val="11"/>
        </w:numPr>
        <w:tabs>
          <w:tab w:val="clear" w:pos="907"/>
        </w:tabs>
        <w:spacing w:line="276" w:lineRule="auto"/>
        <w:rPr>
          <w:rFonts w:cs="Arial"/>
          <w:bCs/>
          <w:szCs w:val="22"/>
        </w:rPr>
      </w:pPr>
      <w:r w:rsidRPr="00E83D0A">
        <w:rPr>
          <w:rFonts w:cs="Arial"/>
          <w:bCs/>
          <w:szCs w:val="22"/>
        </w:rPr>
        <w:t>Fungir como árbitro en los conflictos entre los profesionistas y sus clientes, cuando éstos acuerden someterse al arbitraje, conforme lo establecido en esta Ley;</w:t>
      </w:r>
    </w:p>
    <w:p w14:paraId="1410CA22" w14:textId="77777777" w:rsidR="000D4446" w:rsidRPr="00E83D0A" w:rsidRDefault="000D4446" w:rsidP="00E83D0A">
      <w:pPr>
        <w:pStyle w:val="Textoindependiente"/>
        <w:spacing w:line="276" w:lineRule="auto"/>
        <w:rPr>
          <w:rFonts w:cs="Arial"/>
          <w:bCs/>
          <w:szCs w:val="22"/>
        </w:rPr>
      </w:pPr>
    </w:p>
    <w:p w14:paraId="63273FA9" w14:textId="77777777" w:rsidR="000D4446" w:rsidRPr="00E83D0A" w:rsidRDefault="000D4446" w:rsidP="00E83D0A">
      <w:pPr>
        <w:pStyle w:val="Textoindependiente"/>
        <w:numPr>
          <w:ilvl w:val="0"/>
          <w:numId w:val="11"/>
        </w:numPr>
        <w:tabs>
          <w:tab w:val="clear" w:pos="907"/>
        </w:tabs>
        <w:spacing w:line="276" w:lineRule="auto"/>
        <w:rPr>
          <w:rFonts w:cs="Arial"/>
          <w:bCs/>
          <w:szCs w:val="22"/>
        </w:rPr>
      </w:pPr>
      <w:r w:rsidRPr="00E83D0A">
        <w:rPr>
          <w:rFonts w:cs="Arial"/>
          <w:szCs w:val="22"/>
        </w:rPr>
        <w:t xml:space="preserve">Fomentar la cultura general y profesional de sus miembros; </w:t>
      </w:r>
    </w:p>
    <w:p w14:paraId="73C210E8" w14:textId="77777777" w:rsidR="000D4446" w:rsidRPr="00E83D0A" w:rsidRDefault="000D4446" w:rsidP="00E83D0A">
      <w:pPr>
        <w:pStyle w:val="Textoindependiente"/>
        <w:spacing w:line="276" w:lineRule="auto"/>
        <w:rPr>
          <w:rFonts w:cs="Arial"/>
          <w:bCs/>
          <w:szCs w:val="22"/>
        </w:rPr>
      </w:pPr>
    </w:p>
    <w:p w14:paraId="770F7E4D" w14:textId="77777777" w:rsidR="000D4446" w:rsidRPr="00E83D0A" w:rsidRDefault="000D4446" w:rsidP="00E83D0A">
      <w:pPr>
        <w:pStyle w:val="Textoindependiente"/>
        <w:numPr>
          <w:ilvl w:val="0"/>
          <w:numId w:val="11"/>
        </w:numPr>
        <w:tabs>
          <w:tab w:val="clear" w:pos="907"/>
        </w:tabs>
        <w:spacing w:line="276" w:lineRule="auto"/>
        <w:rPr>
          <w:rFonts w:cs="Arial"/>
          <w:bCs/>
          <w:szCs w:val="22"/>
        </w:rPr>
      </w:pPr>
      <w:r w:rsidRPr="00E83D0A">
        <w:rPr>
          <w:rFonts w:cs="Arial"/>
          <w:bCs/>
          <w:szCs w:val="22"/>
        </w:rPr>
        <w:t>Prestar la más amplia colaboración al poder público como cuerpos consultivos;</w:t>
      </w:r>
    </w:p>
    <w:p w14:paraId="286D5113" w14:textId="77777777" w:rsidR="000D4446" w:rsidRPr="00E83D0A" w:rsidRDefault="000D4446" w:rsidP="00E83D0A">
      <w:pPr>
        <w:pStyle w:val="Textoindependiente"/>
        <w:spacing w:line="276" w:lineRule="auto"/>
        <w:rPr>
          <w:rFonts w:cs="Arial"/>
          <w:szCs w:val="22"/>
        </w:rPr>
      </w:pPr>
    </w:p>
    <w:p w14:paraId="04CC1E8C" w14:textId="77777777" w:rsidR="000D4446" w:rsidRPr="00E83D0A" w:rsidRDefault="000D4446" w:rsidP="00E83D0A">
      <w:pPr>
        <w:pStyle w:val="Textoindependiente"/>
        <w:numPr>
          <w:ilvl w:val="0"/>
          <w:numId w:val="11"/>
        </w:numPr>
        <w:tabs>
          <w:tab w:val="clear" w:pos="907"/>
        </w:tabs>
        <w:spacing w:line="276" w:lineRule="auto"/>
        <w:rPr>
          <w:rFonts w:cs="Arial"/>
          <w:szCs w:val="22"/>
        </w:rPr>
      </w:pPr>
      <w:r w:rsidRPr="00E83D0A">
        <w:rPr>
          <w:rFonts w:cs="Arial"/>
          <w:szCs w:val="22"/>
        </w:rPr>
        <w:t xml:space="preserve">Expulsar, por acuerdo de la Asamblea General y de conformidad a sus estatutos a los profesionistas que tengan afiliados, que cometan actos que deshonren su profesión y por ende a su agrupación, debiendo de otorgársele al afectado su derecho de audiencia y defensa, desahogando todas las pruebas que se estime conveniente con estricto apego a </w:t>
      </w:r>
      <w:proofErr w:type="gramStart"/>
      <w:r w:rsidRPr="00E83D0A">
        <w:rPr>
          <w:rFonts w:cs="Arial"/>
          <w:szCs w:val="22"/>
        </w:rPr>
        <w:t>derecho ;</w:t>
      </w:r>
      <w:proofErr w:type="gramEnd"/>
    </w:p>
    <w:p w14:paraId="25BC8FC4" w14:textId="77777777" w:rsidR="000D4446" w:rsidRPr="00E83D0A" w:rsidRDefault="000D4446" w:rsidP="00E83D0A">
      <w:pPr>
        <w:pStyle w:val="Textoindependiente"/>
        <w:spacing w:line="276" w:lineRule="auto"/>
        <w:ind w:left="708"/>
        <w:rPr>
          <w:rFonts w:cs="Arial"/>
          <w:szCs w:val="22"/>
        </w:rPr>
      </w:pPr>
    </w:p>
    <w:p w14:paraId="4DE420CD" w14:textId="77777777" w:rsidR="000D4446" w:rsidRPr="00E83D0A" w:rsidRDefault="000D4446" w:rsidP="00E83D0A">
      <w:pPr>
        <w:pStyle w:val="Textoindependiente"/>
        <w:numPr>
          <w:ilvl w:val="0"/>
          <w:numId w:val="11"/>
        </w:numPr>
        <w:tabs>
          <w:tab w:val="clear" w:pos="907"/>
        </w:tabs>
        <w:spacing w:line="276" w:lineRule="auto"/>
        <w:rPr>
          <w:rFonts w:cs="Arial"/>
          <w:szCs w:val="22"/>
        </w:rPr>
      </w:pPr>
      <w:r w:rsidRPr="00E83D0A">
        <w:rPr>
          <w:rFonts w:cs="Arial"/>
          <w:szCs w:val="22"/>
        </w:rPr>
        <w:t>En caso de que sea decretada la expulsión deberá informar de inmediato a la Dirección;</w:t>
      </w:r>
    </w:p>
    <w:p w14:paraId="43CB4711" w14:textId="77777777" w:rsidR="000D4446" w:rsidRPr="00E83D0A" w:rsidRDefault="000D4446" w:rsidP="00E83D0A">
      <w:pPr>
        <w:pStyle w:val="Textoindependiente"/>
        <w:spacing w:line="276" w:lineRule="auto"/>
        <w:ind w:left="708"/>
        <w:rPr>
          <w:rFonts w:cs="Arial"/>
          <w:szCs w:val="22"/>
        </w:rPr>
      </w:pPr>
    </w:p>
    <w:p w14:paraId="687234E9" w14:textId="77777777" w:rsidR="000D4446" w:rsidRPr="00E83D0A" w:rsidRDefault="000D4446" w:rsidP="00E83D0A">
      <w:pPr>
        <w:pStyle w:val="Textoindependiente"/>
        <w:numPr>
          <w:ilvl w:val="0"/>
          <w:numId w:val="11"/>
        </w:numPr>
        <w:tabs>
          <w:tab w:val="clear" w:pos="907"/>
        </w:tabs>
        <w:spacing w:line="276" w:lineRule="auto"/>
        <w:rPr>
          <w:rFonts w:cs="Arial"/>
          <w:szCs w:val="22"/>
        </w:rPr>
      </w:pPr>
      <w:r w:rsidRPr="00E83D0A">
        <w:rPr>
          <w:rFonts w:cs="Arial"/>
          <w:szCs w:val="22"/>
        </w:rPr>
        <w:t>Establecer y aplicar sanciones a los miembros que incurran en faltas en el cumplimiento de sus deberes profesionales o gremiales;</w:t>
      </w:r>
    </w:p>
    <w:p w14:paraId="0064B167" w14:textId="77777777" w:rsidR="000D4446" w:rsidRPr="00E83D0A" w:rsidRDefault="000D4446" w:rsidP="00E83D0A">
      <w:pPr>
        <w:pStyle w:val="Textoindependiente"/>
        <w:spacing w:line="276" w:lineRule="auto"/>
        <w:rPr>
          <w:rFonts w:cs="Arial"/>
          <w:szCs w:val="22"/>
        </w:rPr>
      </w:pPr>
    </w:p>
    <w:p w14:paraId="31F67F55" w14:textId="77777777" w:rsidR="000D4446" w:rsidRPr="00E83D0A" w:rsidRDefault="000D4446" w:rsidP="00E83D0A">
      <w:pPr>
        <w:pStyle w:val="Textoindependiente"/>
        <w:numPr>
          <w:ilvl w:val="0"/>
          <w:numId w:val="11"/>
        </w:numPr>
        <w:tabs>
          <w:tab w:val="clear" w:pos="907"/>
        </w:tabs>
        <w:spacing w:line="276" w:lineRule="auto"/>
        <w:rPr>
          <w:rFonts w:cs="Arial"/>
          <w:szCs w:val="22"/>
        </w:rPr>
      </w:pPr>
      <w:r w:rsidRPr="00E83D0A">
        <w:rPr>
          <w:rFonts w:cs="Arial"/>
          <w:szCs w:val="22"/>
        </w:rPr>
        <w:t>Establecer conforme a la Ley, los mecanismos que les permitan allegarse de fondos para su subsistencia, la realización de sus objetivos y fines esenciales, así como la constitución de su propio patrimonio;</w:t>
      </w:r>
    </w:p>
    <w:p w14:paraId="587F9B39" w14:textId="77777777" w:rsidR="000D4446" w:rsidRPr="00E83D0A" w:rsidRDefault="000D4446" w:rsidP="00E83D0A">
      <w:pPr>
        <w:pStyle w:val="Textoindependiente"/>
        <w:spacing w:line="276" w:lineRule="auto"/>
        <w:rPr>
          <w:rFonts w:cs="Arial"/>
          <w:szCs w:val="22"/>
        </w:rPr>
      </w:pPr>
    </w:p>
    <w:p w14:paraId="3272BC8A" w14:textId="77777777" w:rsidR="000D4446" w:rsidRPr="00E83D0A" w:rsidRDefault="000D4446" w:rsidP="00E83D0A">
      <w:pPr>
        <w:pStyle w:val="Textoindependiente"/>
        <w:numPr>
          <w:ilvl w:val="0"/>
          <w:numId w:val="11"/>
        </w:numPr>
        <w:tabs>
          <w:tab w:val="clear" w:pos="907"/>
        </w:tabs>
        <w:spacing w:line="276" w:lineRule="auto"/>
        <w:rPr>
          <w:rFonts w:cs="Arial"/>
          <w:szCs w:val="22"/>
        </w:rPr>
      </w:pPr>
      <w:r w:rsidRPr="00E83D0A">
        <w:rPr>
          <w:rFonts w:cs="Arial"/>
          <w:szCs w:val="22"/>
        </w:rPr>
        <w:t>Colaborar con los Poderes Públicos en consultas profesionales, así como en la investigación científica y técnica siempre que para ello fueren requeridos;</w:t>
      </w:r>
    </w:p>
    <w:p w14:paraId="76B7C402" w14:textId="77777777" w:rsidR="000D4446" w:rsidRPr="00E83D0A" w:rsidRDefault="000D4446" w:rsidP="00E83D0A">
      <w:pPr>
        <w:pStyle w:val="Textoindependiente"/>
        <w:spacing w:line="276" w:lineRule="auto"/>
        <w:rPr>
          <w:rFonts w:cs="Arial"/>
          <w:szCs w:val="22"/>
        </w:rPr>
      </w:pPr>
    </w:p>
    <w:p w14:paraId="02E784AE" w14:textId="77777777" w:rsidR="000D4446" w:rsidRPr="00E83D0A" w:rsidRDefault="000D4446" w:rsidP="00E83D0A">
      <w:pPr>
        <w:pStyle w:val="Textoindependiente"/>
        <w:numPr>
          <w:ilvl w:val="0"/>
          <w:numId w:val="11"/>
        </w:numPr>
        <w:tabs>
          <w:tab w:val="clear" w:pos="907"/>
        </w:tabs>
        <w:spacing w:line="276" w:lineRule="auto"/>
        <w:rPr>
          <w:rFonts w:cs="Arial"/>
          <w:szCs w:val="22"/>
        </w:rPr>
      </w:pPr>
      <w:r w:rsidRPr="00E83D0A">
        <w:rPr>
          <w:rFonts w:cs="Arial"/>
          <w:szCs w:val="22"/>
        </w:rPr>
        <w:t xml:space="preserve">Admitir como miembros exclusivamente profesionistas con cédula profesional, en los casos de las profesiones a que se refiere el artículo 6 del presente ordenamiento; </w:t>
      </w:r>
    </w:p>
    <w:p w14:paraId="06D9B5BF" w14:textId="77777777" w:rsidR="000D4446" w:rsidRPr="00E83D0A" w:rsidRDefault="000D4446" w:rsidP="00E83D0A">
      <w:pPr>
        <w:pStyle w:val="Textoindependiente"/>
        <w:spacing w:line="276" w:lineRule="auto"/>
        <w:rPr>
          <w:rFonts w:cs="Arial"/>
          <w:bCs/>
          <w:szCs w:val="22"/>
        </w:rPr>
      </w:pPr>
    </w:p>
    <w:p w14:paraId="691E0C25" w14:textId="77777777" w:rsidR="000D4446" w:rsidRPr="00E83D0A" w:rsidRDefault="000D4446" w:rsidP="00E83D0A">
      <w:pPr>
        <w:pStyle w:val="Textoindependiente"/>
        <w:numPr>
          <w:ilvl w:val="0"/>
          <w:numId w:val="11"/>
        </w:numPr>
        <w:tabs>
          <w:tab w:val="clear" w:pos="907"/>
        </w:tabs>
        <w:spacing w:line="276" w:lineRule="auto"/>
        <w:rPr>
          <w:rFonts w:cs="Arial"/>
          <w:bCs/>
          <w:szCs w:val="22"/>
        </w:rPr>
      </w:pPr>
      <w:r w:rsidRPr="00E83D0A">
        <w:rPr>
          <w:rFonts w:cs="Arial"/>
          <w:bCs/>
          <w:szCs w:val="22"/>
        </w:rPr>
        <w:t>Efectuar todo aquello que tienda a la superación profesional de sus miembros o a un mejor servicio de la comunidad, así como lo que determinen otros ordenamientos legales aplicables;</w:t>
      </w:r>
    </w:p>
    <w:p w14:paraId="40C4DB45" w14:textId="77777777" w:rsidR="000D4446" w:rsidRPr="00E83D0A" w:rsidRDefault="000D4446" w:rsidP="00E83D0A">
      <w:pPr>
        <w:pStyle w:val="Textoindependiente"/>
        <w:spacing w:line="276" w:lineRule="auto"/>
        <w:rPr>
          <w:rFonts w:cs="Arial"/>
          <w:b/>
          <w:bCs/>
          <w:szCs w:val="22"/>
        </w:rPr>
      </w:pPr>
    </w:p>
    <w:p w14:paraId="5B1CCFF0" w14:textId="77777777" w:rsidR="000D4446" w:rsidRPr="00E83D0A" w:rsidRDefault="000D4446" w:rsidP="00E83D0A">
      <w:pPr>
        <w:pStyle w:val="Textoindependiente"/>
        <w:numPr>
          <w:ilvl w:val="0"/>
          <w:numId w:val="11"/>
        </w:numPr>
        <w:tabs>
          <w:tab w:val="clear" w:pos="907"/>
        </w:tabs>
        <w:spacing w:line="276" w:lineRule="auto"/>
        <w:rPr>
          <w:rFonts w:cs="Arial"/>
          <w:bCs/>
          <w:szCs w:val="22"/>
        </w:rPr>
      </w:pPr>
      <w:r w:rsidRPr="00E83D0A">
        <w:rPr>
          <w:rFonts w:cs="Arial"/>
          <w:bCs/>
          <w:szCs w:val="22"/>
        </w:rPr>
        <w:t xml:space="preserve">Establecer o aplicar sanciones contra los profesionistas que falten al cumplimiento de su deber, siempre que no se trate de </w:t>
      </w:r>
      <w:proofErr w:type="gramStart"/>
      <w:r w:rsidRPr="00E83D0A">
        <w:rPr>
          <w:rFonts w:cs="Arial"/>
          <w:bCs/>
          <w:szCs w:val="22"/>
        </w:rPr>
        <w:t>actos  u</w:t>
      </w:r>
      <w:proofErr w:type="gramEnd"/>
      <w:r w:rsidRPr="00E83D0A">
        <w:rPr>
          <w:rFonts w:cs="Arial"/>
          <w:bCs/>
          <w:szCs w:val="22"/>
        </w:rPr>
        <w:t xml:space="preserve"> omisiones que deban sancionarse por autoridades previamente establecidas y en consideración al caso; y</w:t>
      </w:r>
    </w:p>
    <w:p w14:paraId="7B621D46" w14:textId="77777777" w:rsidR="000D4446" w:rsidRPr="00E83D0A" w:rsidRDefault="000D4446" w:rsidP="00E83D0A">
      <w:pPr>
        <w:pStyle w:val="Textoindependiente"/>
        <w:spacing w:line="276" w:lineRule="auto"/>
        <w:rPr>
          <w:rFonts w:cs="Arial"/>
          <w:bCs/>
          <w:szCs w:val="22"/>
        </w:rPr>
      </w:pPr>
    </w:p>
    <w:p w14:paraId="7E0A06A1" w14:textId="77777777" w:rsidR="000D4446" w:rsidRPr="00E83D0A" w:rsidRDefault="004C516E" w:rsidP="00E83D0A">
      <w:pPr>
        <w:pStyle w:val="Textoindependiente"/>
        <w:spacing w:line="276" w:lineRule="auto"/>
        <w:rPr>
          <w:rFonts w:cs="Arial"/>
          <w:szCs w:val="22"/>
        </w:rPr>
      </w:pPr>
      <w:r>
        <w:rPr>
          <w:rFonts w:cs="Arial"/>
          <w:b/>
          <w:szCs w:val="22"/>
        </w:rPr>
        <w:t>XIV.</w:t>
      </w:r>
      <w:r w:rsidR="000D4446" w:rsidRPr="00E83D0A">
        <w:rPr>
          <w:rFonts w:cs="Arial"/>
          <w:szCs w:val="22"/>
        </w:rPr>
        <w:t xml:space="preserve"> Los demás que establezca esta Ley y su </w:t>
      </w:r>
      <w:proofErr w:type="gramStart"/>
      <w:r w:rsidR="000D4446" w:rsidRPr="00E83D0A">
        <w:rPr>
          <w:rFonts w:cs="Arial"/>
          <w:szCs w:val="22"/>
        </w:rPr>
        <w:t>reglamento</w:t>
      </w:r>
      <w:proofErr w:type="gramEnd"/>
      <w:r w:rsidR="000D4446" w:rsidRPr="00E83D0A">
        <w:rPr>
          <w:rFonts w:cs="Arial"/>
          <w:szCs w:val="22"/>
        </w:rPr>
        <w:t xml:space="preserve"> así como otras disposiciones legales aplicables.</w:t>
      </w:r>
    </w:p>
    <w:p w14:paraId="61AD4699" w14:textId="77777777" w:rsidR="000D4446" w:rsidRPr="00E83D0A" w:rsidRDefault="000D4446" w:rsidP="00E83D0A">
      <w:pPr>
        <w:pStyle w:val="Textoindependiente"/>
        <w:spacing w:line="276" w:lineRule="auto"/>
        <w:ind w:left="540"/>
        <w:rPr>
          <w:rFonts w:cs="Arial"/>
          <w:bCs/>
          <w:szCs w:val="22"/>
        </w:rPr>
      </w:pPr>
      <w:r w:rsidRPr="00E83D0A">
        <w:rPr>
          <w:rFonts w:cs="Arial"/>
          <w:bCs/>
          <w:szCs w:val="22"/>
        </w:rPr>
        <w:t xml:space="preserve"> </w:t>
      </w:r>
    </w:p>
    <w:p w14:paraId="4F7A3C04"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sz w:val="22"/>
          <w:szCs w:val="22"/>
          <w:lang w:val="es-MX"/>
        </w:rPr>
        <w:t>ARTÍCULO</w:t>
      </w:r>
      <w:r w:rsidRPr="00E83D0A">
        <w:rPr>
          <w:rFonts w:ascii="Arial" w:hAnsi="Arial" w:cs="Arial"/>
          <w:b/>
          <w:sz w:val="22"/>
          <w:szCs w:val="22"/>
        </w:rPr>
        <w:t xml:space="preserve"> 39. </w:t>
      </w:r>
      <w:r w:rsidRPr="00E83D0A">
        <w:rPr>
          <w:rFonts w:ascii="Arial" w:hAnsi="Arial" w:cs="Arial"/>
          <w:sz w:val="22"/>
          <w:szCs w:val="22"/>
        </w:rPr>
        <w:t xml:space="preserve">Los Colegios de Profesionistas elaborarán su propio Código de Ética Profesional que orientará la conducta de los profesionistas en sus relaciones con la sociedad, las instituciones, sus socios, sus clientes, superiores, subordinados y sus colegas.  Este código regulará su desempeño profesional ajustándolo a los más </w:t>
      </w:r>
      <w:r w:rsidR="002858FD" w:rsidRPr="00E83D0A">
        <w:rPr>
          <w:rFonts w:ascii="Arial" w:hAnsi="Arial" w:cs="Arial"/>
          <w:sz w:val="22"/>
          <w:szCs w:val="22"/>
        </w:rPr>
        <w:t>elevados valores</w:t>
      </w:r>
      <w:r w:rsidRPr="00E83D0A">
        <w:rPr>
          <w:rFonts w:ascii="Arial" w:hAnsi="Arial" w:cs="Arial"/>
          <w:sz w:val="22"/>
          <w:szCs w:val="22"/>
        </w:rPr>
        <w:t xml:space="preserve"> humanos, científicos y morales; y constituirá un compromiso social de los profesionistas con la sociedad. Un ejemplar del Código de Ética se deberá enviar a la Dirección, para su registro.</w:t>
      </w:r>
    </w:p>
    <w:p w14:paraId="1F5D3687" w14:textId="77777777" w:rsidR="000D4446" w:rsidRPr="00E83D0A" w:rsidRDefault="000D4446" w:rsidP="00E83D0A">
      <w:pPr>
        <w:pStyle w:val="Textoindependiente"/>
        <w:spacing w:line="276" w:lineRule="auto"/>
        <w:rPr>
          <w:rFonts w:cs="Arial"/>
          <w:b/>
          <w:szCs w:val="22"/>
        </w:rPr>
      </w:pPr>
    </w:p>
    <w:p w14:paraId="5601A10C" w14:textId="77777777" w:rsidR="000D4446" w:rsidRPr="00E83D0A" w:rsidRDefault="007B2998" w:rsidP="00E83D0A">
      <w:pPr>
        <w:pStyle w:val="Textoindependiente"/>
        <w:spacing w:line="276" w:lineRule="auto"/>
        <w:rPr>
          <w:rFonts w:cs="Arial"/>
          <w:szCs w:val="22"/>
        </w:rPr>
      </w:pPr>
      <w:r>
        <w:rPr>
          <w:rFonts w:cs="Arial"/>
          <w:b/>
          <w:szCs w:val="22"/>
        </w:rPr>
        <w:t>ARTÍCULO 40.</w:t>
      </w:r>
      <w:r w:rsidR="000D4446" w:rsidRPr="00E83D0A">
        <w:rPr>
          <w:rFonts w:cs="Arial"/>
          <w:szCs w:val="22"/>
        </w:rPr>
        <w:t xml:space="preserve"> La Dirección podrá suspender o cancelar el registro de las asociaciones de profesionistas, mediante resolución debidamente fundada y motivada, cuando éstas incumplan con las leyes, reglamentos, demás disposiciones aplicables, sus estatutos o por resolución judicial.</w:t>
      </w:r>
    </w:p>
    <w:p w14:paraId="178C388E" w14:textId="77777777" w:rsidR="001B6553" w:rsidRPr="00E83D0A" w:rsidRDefault="001B6553" w:rsidP="00E83D0A">
      <w:pPr>
        <w:pStyle w:val="Textoindependiente"/>
        <w:spacing w:line="276" w:lineRule="auto"/>
        <w:rPr>
          <w:rFonts w:cs="Arial"/>
          <w:b/>
          <w:szCs w:val="22"/>
        </w:rPr>
      </w:pPr>
    </w:p>
    <w:p w14:paraId="79626857" w14:textId="77777777" w:rsidR="007B2998" w:rsidRDefault="007B2998" w:rsidP="004C516E">
      <w:pPr>
        <w:pStyle w:val="Textoindependiente"/>
        <w:spacing w:line="276" w:lineRule="auto"/>
        <w:jc w:val="center"/>
        <w:rPr>
          <w:rFonts w:cs="Arial"/>
          <w:b/>
          <w:szCs w:val="22"/>
        </w:rPr>
      </w:pPr>
    </w:p>
    <w:p w14:paraId="4F49B9C1"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SECCIÓN B</w:t>
      </w:r>
    </w:p>
    <w:p w14:paraId="5A680D89"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DEL ARBITRAJE</w:t>
      </w:r>
    </w:p>
    <w:p w14:paraId="64DC143D" w14:textId="77777777" w:rsidR="000D4446" w:rsidRPr="00E83D0A" w:rsidRDefault="000D4446" w:rsidP="00E83D0A">
      <w:pPr>
        <w:pStyle w:val="Textoindependiente"/>
        <w:spacing w:line="276" w:lineRule="auto"/>
        <w:rPr>
          <w:rFonts w:cs="Arial"/>
          <w:szCs w:val="22"/>
        </w:rPr>
      </w:pPr>
    </w:p>
    <w:p w14:paraId="6A014F56" w14:textId="77777777" w:rsidR="000D4446" w:rsidRPr="00E83D0A" w:rsidRDefault="007B2998" w:rsidP="00E83D0A">
      <w:pPr>
        <w:pStyle w:val="Textoindependiente"/>
        <w:spacing w:line="276" w:lineRule="auto"/>
        <w:rPr>
          <w:rFonts w:cs="Arial"/>
          <w:bCs/>
          <w:szCs w:val="22"/>
        </w:rPr>
      </w:pPr>
      <w:r>
        <w:rPr>
          <w:rFonts w:cs="Arial"/>
          <w:b/>
          <w:szCs w:val="22"/>
        </w:rPr>
        <w:t>ARTÍCULO 41.</w:t>
      </w:r>
      <w:r w:rsidR="000D4446" w:rsidRPr="00E83D0A">
        <w:rPr>
          <w:rFonts w:cs="Arial"/>
          <w:b/>
          <w:bCs/>
          <w:szCs w:val="22"/>
        </w:rPr>
        <w:t xml:space="preserve"> </w:t>
      </w:r>
      <w:r w:rsidR="000D4446" w:rsidRPr="00E83D0A">
        <w:rPr>
          <w:rFonts w:cs="Arial"/>
          <w:bCs/>
          <w:szCs w:val="22"/>
        </w:rPr>
        <w:t xml:space="preserve">En caso de que el cliente se </w:t>
      </w:r>
      <w:r w:rsidR="002858FD" w:rsidRPr="00E83D0A">
        <w:rPr>
          <w:rFonts w:cs="Arial"/>
          <w:bCs/>
          <w:szCs w:val="22"/>
        </w:rPr>
        <w:t>inconforme por</w:t>
      </w:r>
      <w:r w:rsidR="000D4446" w:rsidRPr="00E83D0A">
        <w:rPr>
          <w:rFonts w:cs="Arial"/>
          <w:bCs/>
          <w:szCs w:val="22"/>
        </w:rPr>
        <w:t xml:space="preserve"> los servicios profesionales prestados, para hacer valer sus derechos, podrá acudir ante los órganos jurisdiccionales competentes o someterse al arbitraje en los términos de esta Ley.</w:t>
      </w:r>
    </w:p>
    <w:p w14:paraId="4F4D74A7" w14:textId="77777777" w:rsidR="000D4446" w:rsidRPr="00E83D0A" w:rsidRDefault="000D4446" w:rsidP="00E83D0A">
      <w:pPr>
        <w:pStyle w:val="Textoindependiente"/>
        <w:spacing w:line="276" w:lineRule="auto"/>
        <w:rPr>
          <w:rFonts w:cs="Arial"/>
          <w:bCs/>
          <w:szCs w:val="22"/>
        </w:rPr>
      </w:pPr>
    </w:p>
    <w:p w14:paraId="6980FF69" w14:textId="77777777" w:rsidR="000D4446" w:rsidRPr="00E83D0A" w:rsidRDefault="007B2998" w:rsidP="00E83D0A">
      <w:pPr>
        <w:pStyle w:val="Textoindependiente"/>
        <w:spacing w:line="276" w:lineRule="auto"/>
        <w:rPr>
          <w:rFonts w:cs="Arial"/>
          <w:bCs/>
          <w:szCs w:val="22"/>
        </w:rPr>
      </w:pPr>
      <w:r>
        <w:rPr>
          <w:rFonts w:cs="Arial"/>
          <w:b/>
          <w:szCs w:val="22"/>
        </w:rPr>
        <w:t>ARTÍCULO 42.</w:t>
      </w:r>
      <w:r w:rsidR="000D4446" w:rsidRPr="00E83D0A">
        <w:rPr>
          <w:rFonts w:cs="Arial"/>
          <w:szCs w:val="22"/>
        </w:rPr>
        <w:t xml:space="preserve"> </w:t>
      </w:r>
      <w:r w:rsidR="000D4446" w:rsidRPr="00E83D0A">
        <w:rPr>
          <w:rFonts w:cs="Arial"/>
          <w:bCs/>
          <w:szCs w:val="22"/>
        </w:rPr>
        <w:t>El procedimiento arbitral no interrumpirá los términos para la prescripción de cualquier acción legal.</w:t>
      </w:r>
    </w:p>
    <w:p w14:paraId="14D349B2" w14:textId="77777777" w:rsidR="000D4446" w:rsidRPr="00E83D0A" w:rsidRDefault="000D4446" w:rsidP="00E83D0A">
      <w:pPr>
        <w:pStyle w:val="Textoindependiente"/>
        <w:spacing w:line="276" w:lineRule="auto"/>
        <w:rPr>
          <w:rFonts w:cs="Arial"/>
          <w:bCs/>
          <w:szCs w:val="22"/>
        </w:rPr>
      </w:pPr>
    </w:p>
    <w:p w14:paraId="08BEF062" w14:textId="77777777" w:rsidR="000D4446" w:rsidRPr="00E83D0A" w:rsidRDefault="007B2998" w:rsidP="00E83D0A">
      <w:pPr>
        <w:pStyle w:val="Textoindependiente"/>
        <w:spacing w:line="276" w:lineRule="auto"/>
        <w:rPr>
          <w:rFonts w:cs="Arial"/>
          <w:bCs/>
          <w:szCs w:val="22"/>
        </w:rPr>
      </w:pPr>
      <w:r>
        <w:rPr>
          <w:rFonts w:cs="Arial"/>
          <w:b/>
          <w:szCs w:val="22"/>
        </w:rPr>
        <w:t>ARTÍCULO 43.</w:t>
      </w:r>
      <w:r w:rsidR="000D4446" w:rsidRPr="00E83D0A">
        <w:rPr>
          <w:rFonts w:cs="Arial"/>
          <w:szCs w:val="22"/>
        </w:rPr>
        <w:t xml:space="preserve"> </w:t>
      </w:r>
      <w:r w:rsidR="000D4446" w:rsidRPr="00E83D0A">
        <w:rPr>
          <w:rFonts w:cs="Arial"/>
          <w:bCs/>
          <w:szCs w:val="22"/>
        </w:rPr>
        <w:t>Será árbitro el colegio que designen de común acuerdo las partes de la rama de la profesión de que se trate.</w:t>
      </w:r>
    </w:p>
    <w:p w14:paraId="2018945A" w14:textId="77777777" w:rsidR="000D4446" w:rsidRPr="00E83D0A" w:rsidRDefault="000D4446" w:rsidP="00E83D0A">
      <w:pPr>
        <w:pStyle w:val="Textoindependiente"/>
        <w:spacing w:line="276" w:lineRule="auto"/>
        <w:rPr>
          <w:rFonts w:cs="Arial"/>
          <w:szCs w:val="22"/>
        </w:rPr>
      </w:pPr>
    </w:p>
    <w:p w14:paraId="6A0015BD" w14:textId="77777777" w:rsidR="000D4446" w:rsidRPr="00E83D0A" w:rsidRDefault="000D4446" w:rsidP="00E83D0A">
      <w:pPr>
        <w:pStyle w:val="Textoindependiente"/>
        <w:spacing w:line="276" w:lineRule="auto"/>
        <w:rPr>
          <w:rFonts w:cs="Arial"/>
          <w:bCs/>
          <w:szCs w:val="22"/>
        </w:rPr>
      </w:pPr>
      <w:r w:rsidRPr="00E83D0A">
        <w:rPr>
          <w:rFonts w:cs="Arial"/>
          <w:b/>
          <w:szCs w:val="22"/>
        </w:rPr>
        <w:t>ARTÍCULO 44</w:t>
      </w:r>
      <w:r w:rsidR="007B2998">
        <w:rPr>
          <w:rFonts w:cs="Arial"/>
          <w:szCs w:val="22"/>
        </w:rPr>
        <w:t>.</w:t>
      </w:r>
      <w:r w:rsidRPr="00E83D0A">
        <w:rPr>
          <w:rFonts w:cs="Arial"/>
          <w:szCs w:val="22"/>
        </w:rPr>
        <w:t xml:space="preserve"> </w:t>
      </w:r>
      <w:r w:rsidRPr="00E83D0A">
        <w:rPr>
          <w:rFonts w:cs="Arial"/>
          <w:bCs/>
          <w:szCs w:val="22"/>
        </w:rPr>
        <w:t>El compromiso arbitral deberá constar en escritura pública o privada o mediante acta firmada ante dos testigos, debiendo entregarse un ejemplar a cada una de las partes.</w:t>
      </w:r>
    </w:p>
    <w:p w14:paraId="204ED3B8" w14:textId="77777777" w:rsidR="000D4446" w:rsidRPr="00E83D0A" w:rsidRDefault="000D4446" w:rsidP="00E83D0A">
      <w:pPr>
        <w:pStyle w:val="Textoindependiente"/>
        <w:spacing w:line="276" w:lineRule="auto"/>
        <w:rPr>
          <w:rFonts w:cs="Arial"/>
          <w:szCs w:val="22"/>
        </w:rPr>
      </w:pPr>
    </w:p>
    <w:p w14:paraId="0B1D0E71" w14:textId="77777777" w:rsidR="000D4446" w:rsidRPr="00E83D0A" w:rsidRDefault="000D4446" w:rsidP="00E83D0A">
      <w:pPr>
        <w:pStyle w:val="Textoindependiente"/>
        <w:spacing w:line="276" w:lineRule="auto"/>
        <w:rPr>
          <w:rFonts w:cs="Arial"/>
          <w:bCs/>
          <w:szCs w:val="22"/>
        </w:rPr>
      </w:pPr>
      <w:r w:rsidRPr="00E83D0A">
        <w:rPr>
          <w:rFonts w:cs="Arial"/>
          <w:b/>
          <w:szCs w:val="22"/>
        </w:rPr>
        <w:t>ARTÍCULO 45</w:t>
      </w:r>
      <w:r w:rsidR="007B2998">
        <w:rPr>
          <w:rFonts w:cs="Arial"/>
          <w:szCs w:val="22"/>
        </w:rPr>
        <w:t>.</w:t>
      </w:r>
      <w:r w:rsidRPr="00E83D0A">
        <w:rPr>
          <w:rFonts w:cs="Arial"/>
          <w:szCs w:val="22"/>
        </w:rPr>
        <w:t xml:space="preserve"> </w:t>
      </w:r>
      <w:r w:rsidRPr="00E83D0A">
        <w:rPr>
          <w:rFonts w:cs="Arial"/>
          <w:bCs/>
          <w:szCs w:val="22"/>
        </w:rPr>
        <w:t>No puede comprometerse en arbitraje un asunto cuando una de las partes sea un menor y los demás casos en que lo prohíba expresamente algún ordenamiento legal.</w:t>
      </w:r>
    </w:p>
    <w:p w14:paraId="74BFBB4C" w14:textId="77777777" w:rsidR="000D4446" w:rsidRPr="00E83D0A" w:rsidRDefault="000D4446" w:rsidP="00E83D0A">
      <w:pPr>
        <w:pStyle w:val="Textoindependiente"/>
        <w:spacing w:line="276" w:lineRule="auto"/>
        <w:rPr>
          <w:rFonts w:cs="Arial"/>
          <w:szCs w:val="22"/>
        </w:rPr>
      </w:pPr>
    </w:p>
    <w:p w14:paraId="7A813FED" w14:textId="77777777" w:rsidR="000D4446" w:rsidRPr="00E83D0A" w:rsidRDefault="007B2998" w:rsidP="00E83D0A">
      <w:pPr>
        <w:pStyle w:val="Textoindependiente"/>
        <w:spacing w:line="276" w:lineRule="auto"/>
        <w:rPr>
          <w:rFonts w:cs="Arial"/>
          <w:bCs/>
          <w:szCs w:val="22"/>
        </w:rPr>
      </w:pPr>
      <w:r>
        <w:rPr>
          <w:rFonts w:cs="Arial"/>
          <w:b/>
          <w:szCs w:val="22"/>
        </w:rPr>
        <w:t>ARTÍCULO 46.</w:t>
      </w:r>
      <w:r w:rsidR="000D4446" w:rsidRPr="00E83D0A">
        <w:rPr>
          <w:rFonts w:cs="Arial"/>
          <w:szCs w:val="22"/>
        </w:rPr>
        <w:t xml:space="preserve"> </w:t>
      </w:r>
      <w:r w:rsidR="000D4446" w:rsidRPr="00E83D0A">
        <w:rPr>
          <w:rFonts w:cs="Arial"/>
          <w:bCs/>
          <w:szCs w:val="22"/>
        </w:rPr>
        <w:t>Una vez contraído el compromiso arbitral no podrá ser revocado sino por el consentimiento unánime de las partes.</w:t>
      </w:r>
    </w:p>
    <w:p w14:paraId="4B7E67E6" w14:textId="77777777" w:rsidR="000D4446" w:rsidRPr="00E83D0A" w:rsidRDefault="000D4446" w:rsidP="00E83D0A">
      <w:pPr>
        <w:pStyle w:val="Textoindependiente"/>
        <w:spacing w:line="276" w:lineRule="auto"/>
        <w:rPr>
          <w:rFonts w:cs="Arial"/>
          <w:bCs/>
          <w:szCs w:val="22"/>
        </w:rPr>
      </w:pPr>
    </w:p>
    <w:p w14:paraId="4B64C5AF" w14:textId="77777777" w:rsidR="000D4446" w:rsidRPr="00E83D0A" w:rsidRDefault="000D4446" w:rsidP="00E83D0A">
      <w:pPr>
        <w:pStyle w:val="Textoindependiente"/>
        <w:spacing w:line="276" w:lineRule="auto"/>
        <w:rPr>
          <w:rFonts w:cs="Arial"/>
          <w:bCs/>
          <w:szCs w:val="22"/>
        </w:rPr>
      </w:pPr>
      <w:r w:rsidRPr="00E83D0A">
        <w:rPr>
          <w:rFonts w:cs="Arial"/>
          <w:b/>
          <w:szCs w:val="22"/>
        </w:rPr>
        <w:t>ARTÍCULO 47</w:t>
      </w:r>
      <w:r w:rsidR="007B2998">
        <w:rPr>
          <w:rFonts w:cs="Arial"/>
          <w:szCs w:val="22"/>
        </w:rPr>
        <w:t>.</w:t>
      </w:r>
      <w:r w:rsidRPr="00E83D0A">
        <w:rPr>
          <w:rFonts w:cs="Arial"/>
          <w:bCs/>
          <w:szCs w:val="22"/>
        </w:rPr>
        <w:t xml:space="preserve"> El compromiso arbitral produce las excepciones de incompetencia y litispendencia si durante </w:t>
      </w:r>
      <w:r w:rsidR="002858FD" w:rsidRPr="00E83D0A">
        <w:rPr>
          <w:rFonts w:cs="Arial"/>
          <w:bCs/>
          <w:szCs w:val="22"/>
        </w:rPr>
        <w:t>él</w:t>
      </w:r>
      <w:r w:rsidRPr="00E83D0A">
        <w:rPr>
          <w:rFonts w:cs="Arial"/>
          <w:bCs/>
          <w:szCs w:val="22"/>
        </w:rPr>
        <w:t xml:space="preserve"> se promueve acción legal ante un tribunal ordinario.</w:t>
      </w:r>
    </w:p>
    <w:p w14:paraId="7400B053" w14:textId="77777777" w:rsidR="000D4446" w:rsidRPr="00E83D0A" w:rsidRDefault="000D4446" w:rsidP="00E83D0A">
      <w:pPr>
        <w:pStyle w:val="Textoindependiente"/>
        <w:spacing w:line="276" w:lineRule="auto"/>
        <w:rPr>
          <w:rFonts w:cs="Arial"/>
          <w:szCs w:val="22"/>
        </w:rPr>
      </w:pPr>
    </w:p>
    <w:p w14:paraId="5979539E" w14:textId="77777777" w:rsidR="000D4446" w:rsidRPr="00E83D0A" w:rsidRDefault="007B2998" w:rsidP="00E83D0A">
      <w:pPr>
        <w:pStyle w:val="Textoindependiente"/>
        <w:spacing w:line="276" w:lineRule="auto"/>
        <w:rPr>
          <w:rFonts w:cs="Arial"/>
          <w:bCs/>
          <w:szCs w:val="22"/>
        </w:rPr>
      </w:pPr>
      <w:r>
        <w:rPr>
          <w:rFonts w:cs="Arial"/>
          <w:b/>
          <w:szCs w:val="22"/>
        </w:rPr>
        <w:t>ARTÍCULO 48.</w:t>
      </w:r>
      <w:r w:rsidR="000D4446" w:rsidRPr="00E83D0A">
        <w:rPr>
          <w:rFonts w:cs="Arial"/>
          <w:szCs w:val="22"/>
        </w:rPr>
        <w:t xml:space="preserve"> </w:t>
      </w:r>
      <w:r w:rsidR="000D4446" w:rsidRPr="00E83D0A">
        <w:rPr>
          <w:rFonts w:cs="Arial"/>
          <w:bCs/>
          <w:szCs w:val="22"/>
        </w:rPr>
        <w:t xml:space="preserve">El compromiso arbitral, designará el negocio o negocios que se sujeten al juicio arbitral, el nombre del colegio que fungirá como </w:t>
      </w:r>
      <w:r w:rsidR="001B6553" w:rsidRPr="00E83D0A">
        <w:rPr>
          <w:rFonts w:cs="Arial"/>
          <w:bCs/>
          <w:szCs w:val="22"/>
        </w:rPr>
        <w:t>árbitro</w:t>
      </w:r>
      <w:r w:rsidR="000D4446" w:rsidRPr="00E83D0A">
        <w:rPr>
          <w:rFonts w:cs="Arial"/>
          <w:bCs/>
          <w:szCs w:val="22"/>
        </w:rPr>
        <w:t>, así como el nombre de los árbitros.</w:t>
      </w:r>
    </w:p>
    <w:p w14:paraId="1E89AACB" w14:textId="77777777" w:rsidR="000D4446" w:rsidRPr="00E83D0A" w:rsidRDefault="000D4446" w:rsidP="00E83D0A">
      <w:pPr>
        <w:pStyle w:val="Textoindependiente"/>
        <w:spacing w:line="276" w:lineRule="auto"/>
        <w:rPr>
          <w:rFonts w:cs="Arial"/>
          <w:bCs/>
          <w:szCs w:val="22"/>
        </w:rPr>
      </w:pPr>
    </w:p>
    <w:p w14:paraId="2269F1C8" w14:textId="77777777" w:rsidR="000D4446" w:rsidRPr="00E83D0A" w:rsidRDefault="000D4446" w:rsidP="00E83D0A">
      <w:pPr>
        <w:pStyle w:val="Textoindependiente"/>
        <w:spacing w:line="276" w:lineRule="auto"/>
        <w:rPr>
          <w:rFonts w:cs="Arial"/>
          <w:bCs/>
          <w:szCs w:val="22"/>
        </w:rPr>
      </w:pPr>
      <w:r w:rsidRPr="00E83D0A">
        <w:rPr>
          <w:rFonts w:cs="Arial"/>
          <w:bCs/>
          <w:szCs w:val="22"/>
        </w:rPr>
        <w:t>Si faltare el primer elemento, el compromiso es nulo de pleno derecho, sin necesidad de previa declaración judicial.</w:t>
      </w:r>
    </w:p>
    <w:p w14:paraId="556D5CCC" w14:textId="77777777" w:rsidR="000D4446" w:rsidRPr="00E83D0A" w:rsidRDefault="000D4446" w:rsidP="00E83D0A">
      <w:pPr>
        <w:pStyle w:val="Textoindependiente"/>
        <w:spacing w:line="276" w:lineRule="auto"/>
        <w:rPr>
          <w:rFonts w:cs="Arial"/>
          <w:bCs/>
          <w:szCs w:val="22"/>
        </w:rPr>
      </w:pPr>
    </w:p>
    <w:p w14:paraId="5F8DE176" w14:textId="77777777" w:rsidR="000D4446" w:rsidRPr="00E83D0A" w:rsidRDefault="000D4446" w:rsidP="00E83D0A">
      <w:pPr>
        <w:pStyle w:val="Textoindependiente"/>
        <w:spacing w:line="276" w:lineRule="auto"/>
        <w:rPr>
          <w:rFonts w:cs="Arial"/>
          <w:bCs/>
          <w:szCs w:val="22"/>
        </w:rPr>
      </w:pPr>
      <w:r w:rsidRPr="00E83D0A">
        <w:rPr>
          <w:rFonts w:cs="Arial"/>
          <w:bCs/>
          <w:szCs w:val="22"/>
        </w:rPr>
        <w:t>Cuando no se contenga el nombre de los árbitros, se entiende que se reservan el derecho para hacerlo, con la intervención del Colegio.</w:t>
      </w:r>
    </w:p>
    <w:p w14:paraId="610F6686" w14:textId="77777777" w:rsidR="000D4446" w:rsidRPr="00E83D0A" w:rsidRDefault="000D4446" w:rsidP="00E83D0A">
      <w:pPr>
        <w:pStyle w:val="Textoindependiente"/>
        <w:spacing w:line="276" w:lineRule="auto"/>
        <w:rPr>
          <w:rFonts w:cs="Arial"/>
          <w:szCs w:val="22"/>
        </w:rPr>
      </w:pPr>
    </w:p>
    <w:p w14:paraId="26DD09C8" w14:textId="77777777" w:rsidR="000D4446" w:rsidRPr="00E83D0A" w:rsidRDefault="007B2998" w:rsidP="00E83D0A">
      <w:pPr>
        <w:pStyle w:val="Textoindependiente"/>
        <w:spacing w:line="276" w:lineRule="auto"/>
        <w:rPr>
          <w:rFonts w:cs="Arial"/>
          <w:bCs/>
          <w:szCs w:val="22"/>
        </w:rPr>
      </w:pPr>
      <w:r>
        <w:rPr>
          <w:rFonts w:cs="Arial"/>
          <w:b/>
          <w:szCs w:val="22"/>
        </w:rPr>
        <w:t>ARTÍCULO 49.</w:t>
      </w:r>
      <w:r w:rsidR="000D4446" w:rsidRPr="00E83D0A">
        <w:rPr>
          <w:rFonts w:cs="Arial"/>
          <w:szCs w:val="22"/>
        </w:rPr>
        <w:t xml:space="preserve"> </w:t>
      </w:r>
      <w:r w:rsidR="000D4446" w:rsidRPr="00E83D0A">
        <w:rPr>
          <w:rFonts w:cs="Arial"/>
          <w:bCs/>
          <w:szCs w:val="22"/>
        </w:rPr>
        <w:t>Los árbitros sólo son recusables por las causas que lo fueren los jueces, en los términos de lo que disponga la legislación común. Cuando quienes funjan como árbitro tengan conocimiento de que existe una causa para excusarse, deberán hacerlo del conocimiento de las partes; para los efectos de la sustitución, si ello fuere posible, en caso de</w:t>
      </w:r>
      <w:r w:rsidR="000D4446" w:rsidRPr="00E83D0A">
        <w:rPr>
          <w:rFonts w:cs="Arial"/>
          <w:b/>
          <w:bCs/>
          <w:szCs w:val="22"/>
        </w:rPr>
        <w:t xml:space="preserve"> </w:t>
      </w:r>
      <w:r w:rsidR="000D4446" w:rsidRPr="00E83D0A">
        <w:rPr>
          <w:rFonts w:cs="Arial"/>
          <w:bCs/>
          <w:szCs w:val="22"/>
        </w:rPr>
        <w:t>que ésta ya no fuere</w:t>
      </w:r>
      <w:r w:rsidR="000D4446" w:rsidRPr="00E83D0A">
        <w:rPr>
          <w:rFonts w:cs="Arial"/>
          <w:b/>
          <w:bCs/>
          <w:szCs w:val="22"/>
        </w:rPr>
        <w:t xml:space="preserve"> </w:t>
      </w:r>
      <w:r w:rsidR="000D4446" w:rsidRPr="00E83D0A">
        <w:rPr>
          <w:rFonts w:cs="Arial"/>
          <w:bCs/>
          <w:szCs w:val="22"/>
        </w:rPr>
        <w:t>posible y el árbitro no se hubiese excusado, será responsable civilmente de los daños y perjuicios que le fueren imputables, sin perjuicio de lo que disponga la legislación penal.</w:t>
      </w:r>
    </w:p>
    <w:p w14:paraId="08CD151A" w14:textId="77777777" w:rsidR="000D4446" w:rsidRPr="00E83D0A" w:rsidRDefault="000D4446" w:rsidP="00E83D0A">
      <w:pPr>
        <w:pStyle w:val="Textoindependiente"/>
        <w:spacing w:line="276" w:lineRule="auto"/>
        <w:rPr>
          <w:rFonts w:cs="Arial"/>
          <w:bCs/>
          <w:szCs w:val="22"/>
        </w:rPr>
      </w:pPr>
    </w:p>
    <w:p w14:paraId="3EAF38F3" w14:textId="77777777" w:rsidR="000D4446" w:rsidRPr="00E83D0A" w:rsidRDefault="000D4446" w:rsidP="00E83D0A">
      <w:pPr>
        <w:pStyle w:val="Textoindependiente"/>
        <w:spacing w:line="276" w:lineRule="auto"/>
        <w:rPr>
          <w:rFonts w:cs="Arial"/>
          <w:bCs/>
          <w:szCs w:val="22"/>
        </w:rPr>
      </w:pPr>
      <w:r w:rsidRPr="00E83D0A">
        <w:rPr>
          <w:rFonts w:cs="Arial"/>
          <w:bCs/>
          <w:szCs w:val="22"/>
        </w:rPr>
        <w:t>El árbitro que faltare a la obligación contenida en este artículo, quedará impedido definitivamente para fungir como tal en ésta y en cualquier otra materia.</w:t>
      </w:r>
    </w:p>
    <w:p w14:paraId="63288616" w14:textId="77777777" w:rsidR="000D4446" w:rsidRPr="00E83D0A" w:rsidRDefault="000D4446" w:rsidP="00E83D0A">
      <w:pPr>
        <w:pStyle w:val="Textoindependiente"/>
        <w:spacing w:line="276" w:lineRule="auto"/>
        <w:rPr>
          <w:rFonts w:cs="Arial"/>
          <w:bCs/>
          <w:szCs w:val="22"/>
        </w:rPr>
      </w:pPr>
    </w:p>
    <w:p w14:paraId="24ACE298" w14:textId="77777777" w:rsidR="000D4446" w:rsidRPr="00E83D0A" w:rsidRDefault="007B2998" w:rsidP="00E83D0A">
      <w:pPr>
        <w:pStyle w:val="Textoindependiente"/>
        <w:spacing w:line="276" w:lineRule="auto"/>
        <w:rPr>
          <w:rFonts w:cs="Arial"/>
          <w:bCs/>
          <w:szCs w:val="22"/>
        </w:rPr>
      </w:pPr>
      <w:r>
        <w:rPr>
          <w:rFonts w:cs="Arial"/>
          <w:b/>
          <w:szCs w:val="22"/>
        </w:rPr>
        <w:lastRenderedPageBreak/>
        <w:t>ARTÍCULO 50.</w:t>
      </w:r>
      <w:r w:rsidR="000D4446" w:rsidRPr="00E83D0A">
        <w:rPr>
          <w:rFonts w:cs="Arial"/>
          <w:bCs/>
          <w:szCs w:val="22"/>
        </w:rPr>
        <w:t xml:space="preserve"> Siempre que haya de sustituirse un árbitro, se suspenderán los términos durante el tiempo que transcurra para hacer el nuevo nombramiento.</w:t>
      </w:r>
    </w:p>
    <w:p w14:paraId="177DAA94" w14:textId="77777777" w:rsidR="000D4446" w:rsidRPr="00E83D0A" w:rsidRDefault="000D4446" w:rsidP="00E83D0A">
      <w:pPr>
        <w:pStyle w:val="Textoindependiente"/>
        <w:spacing w:line="276" w:lineRule="auto"/>
        <w:rPr>
          <w:rFonts w:cs="Arial"/>
          <w:bCs/>
          <w:szCs w:val="22"/>
        </w:rPr>
      </w:pPr>
    </w:p>
    <w:p w14:paraId="4B059C93" w14:textId="77777777" w:rsidR="000D4446" w:rsidRPr="00E83D0A" w:rsidRDefault="007B2998" w:rsidP="00E83D0A">
      <w:pPr>
        <w:pStyle w:val="Textoindependiente"/>
        <w:spacing w:line="276" w:lineRule="auto"/>
        <w:rPr>
          <w:rFonts w:cs="Arial"/>
          <w:bCs/>
          <w:szCs w:val="22"/>
        </w:rPr>
      </w:pPr>
      <w:r>
        <w:rPr>
          <w:rFonts w:cs="Arial"/>
          <w:b/>
          <w:szCs w:val="22"/>
        </w:rPr>
        <w:t>ARTÍCULO 51.</w:t>
      </w:r>
      <w:r w:rsidR="000D4446" w:rsidRPr="00E83D0A">
        <w:rPr>
          <w:rFonts w:cs="Arial"/>
          <w:bCs/>
          <w:szCs w:val="22"/>
        </w:rPr>
        <w:t xml:space="preserve"> Los árbitros decidirán, según las reglas de derecho, a menos que en la cláusula respectiva se les encomendara la amigable composición o el fallo en conciencia.</w:t>
      </w:r>
    </w:p>
    <w:p w14:paraId="31547EB5" w14:textId="77777777" w:rsidR="000D4446" w:rsidRPr="00E83D0A" w:rsidRDefault="000D4446" w:rsidP="00E83D0A">
      <w:pPr>
        <w:pStyle w:val="Textoindependiente"/>
        <w:spacing w:line="276" w:lineRule="auto"/>
        <w:rPr>
          <w:rFonts w:cs="Arial"/>
          <w:szCs w:val="22"/>
        </w:rPr>
      </w:pPr>
    </w:p>
    <w:p w14:paraId="118DAE4A" w14:textId="77777777" w:rsidR="000D4446" w:rsidRPr="00E83D0A" w:rsidRDefault="007B2998" w:rsidP="00E83D0A">
      <w:pPr>
        <w:pStyle w:val="Textoindependiente"/>
        <w:spacing w:line="276" w:lineRule="auto"/>
        <w:rPr>
          <w:rFonts w:cs="Arial"/>
          <w:bCs/>
          <w:szCs w:val="22"/>
        </w:rPr>
      </w:pPr>
      <w:r>
        <w:rPr>
          <w:rFonts w:cs="Arial"/>
          <w:b/>
          <w:szCs w:val="22"/>
        </w:rPr>
        <w:t>ARTÍCULO 52.</w:t>
      </w:r>
      <w:r w:rsidR="000D4446" w:rsidRPr="00E83D0A">
        <w:rPr>
          <w:rFonts w:cs="Arial"/>
          <w:bCs/>
          <w:szCs w:val="22"/>
        </w:rPr>
        <w:t xml:space="preserve"> Los Colegios de Profesionistas deberán integrar un Comité para la evaluación y designación de los profesionistas que fungirán como árbitros en su Colegio, quiénes deberán cumplir con los requisitos de probidad, imparcialidad y de prestigio reconocido en el ejercicio de su profesión.     </w:t>
      </w:r>
    </w:p>
    <w:p w14:paraId="0363F9C5" w14:textId="77777777" w:rsidR="000D4446" w:rsidRPr="00E83D0A" w:rsidRDefault="000D4446" w:rsidP="00E83D0A">
      <w:pPr>
        <w:pStyle w:val="Textoindependiente"/>
        <w:spacing w:line="276" w:lineRule="auto"/>
        <w:rPr>
          <w:rFonts w:cs="Arial"/>
          <w:bCs/>
          <w:szCs w:val="22"/>
        </w:rPr>
      </w:pPr>
    </w:p>
    <w:p w14:paraId="2D71A67A" w14:textId="77777777" w:rsidR="000D4446" w:rsidRPr="00E83D0A" w:rsidRDefault="007B2998" w:rsidP="00E83D0A">
      <w:pPr>
        <w:pStyle w:val="Textoindependiente"/>
        <w:spacing w:line="276" w:lineRule="auto"/>
        <w:rPr>
          <w:rFonts w:cs="Arial"/>
          <w:bCs/>
          <w:szCs w:val="22"/>
        </w:rPr>
      </w:pPr>
      <w:r>
        <w:rPr>
          <w:rFonts w:cs="Arial"/>
          <w:b/>
          <w:szCs w:val="22"/>
        </w:rPr>
        <w:t xml:space="preserve">ARTÍCULO 53. </w:t>
      </w:r>
      <w:r w:rsidR="000D4446" w:rsidRPr="00E83D0A">
        <w:rPr>
          <w:rFonts w:cs="Arial"/>
          <w:bCs/>
          <w:szCs w:val="22"/>
        </w:rPr>
        <w:t>La lista de árbitros</w:t>
      </w:r>
      <w:r w:rsidR="000D4446" w:rsidRPr="00E83D0A">
        <w:rPr>
          <w:rFonts w:cs="Arial"/>
          <w:szCs w:val="22"/>
        </w:rPr>
        <w:t xml:space="preserve"> </w:t>
      </w:r>
      <w:r w:rsidR="000D4446" w:rsidRPr="00E83D0A">
        <w:rPr>
          <w:rFonts w:cs="Arial"/>
          <w:bCs/>
          <w:szCs w:val="22"/>
        </w:rPr>
        <w:t xml:space="preserve">deberá registrarse ante la Dirección, para efectos de publicidad y difusión. </w:t>
      </w:r>
    </w:p>
    <w:p w14:paraId="7C0C5ABA" w14:textId="77777777" w:rsidR="000D4446" w:rsidRPr="00E83D0A" w:rsidRDefault="000D4446" w:rsidP="00E83D0A">
      <w:pPr>
        <w:pStyle w:val="Textoindependiente"/>
        <w:spacing w:line="276" w:lineRule="auto"/>
        <w:rPr>
          <w:rFonts w:cs="Arial"/>
          <w:bCs/>
          <w:szCs w:val="22"/>
        </w:rPr>
      </w:pPr>
    </w:p>
    <w:p w14:paraId="01018B8F" w14:textId="77777777" w:rsidR="000D4446" w:rsidRPr="00E83D0A" w:rsidRDefault="007B2998" w:rsidP="00E83D0A">
      <w:pPr>
        <w:pStyle w:val="Textoindependiente"/>
        <w:spacing w:line="276" w:lineRule="auto"/>
        <w:rPr>
          <w:rFonts w:cs="Arial"/>
          <w:bCs/>
          <w:szCs w:val="22"/>
        </w:rPr>
      </w:pPr>
      <w:r>
        <w:rPr>
          <w:rFonts w:cs="Arial"/>
          <w:b/>
          <w:szCs w:val="22"/>
        </w:rPr>
        <w:t>ARTÍCULO 54.</w:t>
      </w:r>
      <w:r w:rsidR="000D4446" w:rsidRPr="00E83D0A">
        <w:rPr>
          <w:rFonts w:cs="Arial"/>
          <w:szCs w:val="22"/>
        </w:rPr>
        <w:t xml:space="preserve"> </w:t>
      </w:r>
      <w:r w:rsidR="000D4446" w:rsidRPr="00E83D0A">
        <w:rPr>
          <w:rFonts w:cs="Arial"/>
          <w:bCs/>
          <w:szCs w:val="22"/>
        </w:rPr>
        <w:t xml:space="preserve">De la lista registrada las partes designarán al </w:t>
      </w:r>
      <w:r w:rsidR="001B6553" w:rsidRPr="00E83D0A">
        <w:rPr>
          <w:rFonts w:cs="Arial"/>
          <w:bCs/>
          <w:szCs w:val="22"/>
        </w:rPr>
        <w:t>árbitro</w:t>
      </w:r>
      <w:r w:rsidR="000D4446" w:rsidRPr="00E83D0A">
        <w:rPr>
          <w:rFonts w:cs="Arial"/>
          <w:bCs/>
          <w:szCs w:val="22"/>
        </w:rPr>
        <w:t xml:space="preserve"> o árbitros al que sujetarán el procedimiento, en todo caso la designación recaerá en uno o en tres árbitros.</w:t>
      </w:r>
    </w:p>
    <w:p w14:paraId="33539556" w14:textId="77777777" w:rsidR="000D4446" w:rsidRPr="00E83D0A" w:rsidRDefault="000D4446" w:rsidP="00E83D0A">
      <w:pPr>
        <w:pStyle w:val="Textoindependiente"/>
        <w:spacing w:line="276" w:lineRule="auto"/>
        <w:rPr>
          <w:rFonts w:cs="Arial"/>
          <w:szCs w:val="22"/>
        </w:rPr>
      </w:pPr>
    </w:p>
    <w:p w14:paraId="2894DA6A" w14:textId="77777777" w:rsidR="000D4446" w:rsidRPr="00E83D0A" w:rsidRDefault="007B2998" w:rsidP="00E83D0A">
      <w:pPr>
        <w:pStyle w:val="Textoindependiente"/>
        <w:spacing w:line="276" w:lineRule="auto"/>
        <w:rPr>
          <w:rFonts w:cs="Arial"/>
          <w:bCs/>
          <w:szCs w:val="22"/>
        </w:rPr>
      </w:pPr>
      <w:r>
        <w:rPr>
          <w:rFonts w:cs="Arial"/>
          <w:b/>
          <w:szCs w:val="22"/>
        </w:rPr>
        <w:t>ARTÍCULO 55.</w:t>
      </w:r>
      <w:r w:rsidR="000D4446" w:rsidRPr="00E83D0A">
        <w:rPr>
          <w:rFonts w:cs="Arial"/>
          <w:szCs w:val="22"/>
        </w:rPr>
        <w:t xml:space="preserve"> </w:t>
      </w:r>
      <w:r w:rsidR="000D4446" w:rsidRPr="00E83D0A">
        <w:rPr>
          <w:rFonts w:cs="Arial"/>
          <w:bCs/>
          <w:szCs w:val="22"/>
        </w:rPr>
        <w:t>Las partes en el compromiso arbitral fijarán las reglas convencionales a que se sujetará el arbitraje prevaleciendo en éstas el principio de economía procesal.</w:t>
      </w:r>
    </w:p>
    <w:p w14:paraId="718BCF23" w14:textId="77777777" w:rsidR="000D4446" w:rsidRPr="00E83D0A" w:rsidRDefault="000D4446" w:rsidP="00E83D0A">
      <w:pPr>
        <w:pStyle w:val="Textoindependiente"/>
        <w:spacing w:line="276" w:lineRule="auto"/>
        <w:rPr>
          <w:rFonts w:cs="Arial"/>
          <w:bCs/>
          <w:szCs w:val="22"/>
        </w:rPr>
      </w:pPr>
    </w:p>
    <w:p w14:paraId="1B9663DF" w14:textId="77777777" w:rsidR="000D4446" w:rsidRPr="00E83D0A" w:rsidRDefault="007B2998" w:rsidP="00E83D0A">
      <w:pPr>
        <w:pStyle w:val="Textoindependiente"/>
        <w:spacing w:line="276" w:lineRule="auto"/>
        <w:rPr>
          <w:rFonts w:cs="Arial"/>
          <w:bCs/>
          <w:szCs w:val="22"/>
        </w:rPr>
      </w:pPr>
      <w:r>
        <w:rPr>
          <w:rFonts w:cs="Arial"/>
          <w:b/>
          <w:szCs w:val="22"/>
        </w:rPr>
        <w:t>ARTÍCULO 56.</w:t>
      </w:r>
      <w:r w:rsidR="000D4446" w:rsidRPr="00E83D0A">
        <w:rPr>
          <w:rFonts w:cs="Arial"/>
          <w:bCs/>
          <w:szCs w:val="22"/>
        </w:rPr>
        <w:t xml:space="preserve"> Salvo lo dispuesto en el compromiso arbitral, en el laudo podrá condenarse al pago de los gastos del arbitraje, así como, el pago de daños y perjuicios.</w:t>
      </w:r>
    </w:p>
    <w:p w14:paraId="73821E54" w14:textId="77777777" w:rsidR="000D4446" w:rsidRPr="00E83D0A" w:rsidRDefault="000D4446" w:rsidP="00E83D0A">
      <w:pPr>
        <w:pStyle w:val="Textoindependiente"/>
        <w:spacing w:line="276" w:lineRule="auto"/>
        <w:rPr>
          <w:rFonts w:cs="Arial"/>
          <w:bCs/>
          <w:szCs w:val="22"/>
        </w:rPr>
      </w:pPr>
    </w:p>
    <w:p w14:paraId="61D25ED2" w14:textId="77777777" w:rsidR="000D4446" w:rsidRPr="00E83D0A" w:rsidRDefault="000D4446" w:rsidP="00E83D0A">
      <w:pPr>
        <w:pStyle w:val="Textoindependiente"/>
        <w:spacing w:line="276" w:lineRule="auto"/>
        <w:rPr>
          <w:rFonts w:cs="Arial"/>
          <w:bCs/>
          <w:szCs w:val="22"/>
        </w:rPr>
      </w:pPr>
      <w:r w:rsidRPr="00E83D0A">
        <w:rPr>
          <w:rFonts w:cs="Arial"/>
          <w:bCs/>
          <w:szCs w:val="22"/>
        </w:rPr>
        <w:t>El laudo deberá estar debidamente fundado y motivado.</w:t>
      </w:r>
    </w:p>
    <w:p w14:paraId="5E8C841D" w14:textId="77777777" w:rsidR="000D4446" w:rsidRPr="00E83D0A" w:rsidRDefault="000D4446" w:rsidP="00E83D0A">
      <w:pPr>
        <w:pStyle w:val="Textoindependiente"/>
        <w:spacing w:line="276" w:lineRule="auto"/>
        <w:rPr>
          <w:rFonts w:cs="Arial"/>
          <w:szCs w:val="22"/>
        </w:rPr>
      </w:pPr>
    </w:p>
    <w:p w14:paraId="4FB546F8" w14:textId="77777777" w:rsidR="000D4446" w:rsidRPr="00E83D0A" w:rsidRDefault="007B2998" w:rsidP="00E83D0A">
      <w:pPr>
        <w:pStyle w:val="Textoindependiente"/>
        <w:spacing w:line="276" w:lineRule="auto"/>
        <w:rPr>
          <w:rFonts w:cs="Arial"/>
          <w:bCs/>
          <w:szCs w:val="22"/>
        </w:rPr>
      </w:pPr>
      <w:r>
        <w:rPr>
          <w:rFonts w:cs="Arial"/>
          <w:b/>
          <w:szCs w:val="22"/>
        </w:rPr>
        <w:t>ARTÍCULO 57.</w:t>
      </w:r>
      <w:r w:rsidR="000D4446" w:rsidRPr="00E83D0A">
        <w:rPr>
          <w:rFonts w:cs="Arial"/>
          <w:b/>
          <w:bCs/>
          <w:szCs w:val="22"/>
        </w:rPr>
        <w:t xml:space="preserve"> </w:t>
      </w:r>
      <w:r w:rsidR="000D4446" w:rsidRPr="00E83D0A">
        <w:rPr>
          <w:rFonts w:cs="Arial"/>
          <w:bCs/>
          <w:szCs w:val="22"/>
        </w:rPr>
        <w:t xml:space="preserve">Notificado el laudo se procederá a su ejecución en los términos de la legislación común aplicable. </w:t>
      </w:r>
    </w:p>
    <w:p w14:paraId="78706A49" w14:textId="77777777" w:rsidR="004C516E" w:rsidRPr="00E83D0A" w:rsidRDefault="004C516E" w:rsidP="00E83D0A">
      <w:pPr>
        <w:pStyle w:val="Textoindependiente"/>
        <w:spacing w:line="276" w:lineRule="auto"/>
        <w:rPr>
          <w:rFonts w:cs="Arial"/>
          <w:b/>
          <w:bCs/>
          <w:szCs w:val="22"/>
        </w:rPr>
      </w:pPr>
    </w:p>
    <w:p w14:paraId="0BAA7CB1" w14:textId="77777777" w:rsidR="007B2998" w:rsidRDefault="007B2998" w:rsidP="004C516E">
      <w:pPr>
        <w:pStyle w:val="Textoindependiente"/>
        <w:spacing w:line="276" w:lineRule="auto"/>
        <w:jc w:val="center"/>
        <w:rPr>
          <w:rFonts w:cs="Arial"/>
          <w:b/>
          <w:szCs w:val="22"/>
        </w:rPr>
      </w:pPr>
    </w:p>
    <w:p w14:paraId="267E43AE"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CAPÍTULO VII</w:t>
      </w:r>
    </w:p>
    <w:p w14:paraId="54F73896"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DE LAS INSTITUCIONES AUTORIZADAS PARA EXPEDIR</w:t>
      </w:r>
      <w:r w:rsidR="007B2998">
        <w:rPr>
          <w:rFonts w:cs="Arial"/>
          <w:b/>
          <w:szCs w:val="22"/>
        </w:rPr>
        <w:t xml:space="preserve"> </w:t>
      </w:r>
      <w:r w:rsidRPr="00E83D0A">
        <w:rPr>
          <w:rFonts w:cs="Arial"/>
          <w:b/>
          <w:szCs w:val="22"/>
        </w:rPr>
        <w:t>TÍTULOS PROFESIONALES Y GRADOS ACADÉMICOS</w:t>
      </w:r>
    </w:p>
    <w:p w14:paraId="2B42AC2F" w14:textId="77777777" w:rsidR="000D4446" w:rsidRPr="00E83D0A" w:rsidRDefault="000D4446" w:rsidP="00E83D0A">
      <w:pPr>
        <w:pStyle w:val="Textoindependiente"/>
        <w:spacing w:line="276" w:lineRule="auto"/>
        <w:rPr>
          <w:rFonts w:cs="Arial"/>
          <w:szCs w:val="22"/>
        </w:rPr>
      </w:pPr>
    </w:p>
    <w:p w14:paraId="37D44ACF" w14:textId="77777777" w:rsidR="000D4446" w:rsidRPr="00E83D0A" w:rsidRDefault="007B2998" w:rsidP="00E83D0A">
      <w:pPr>
        <w:pStyle w:val="Textoindependiente"/>
        <w:spacing w:line="276" w:lineRule="auto"/>
        <w:rPr>
          <w:rFonts w:cs="Arial"/>
          <w:szCs w:val="22"/>
        </w:rPr>
      </w:pPr>
      <w:r>
        <w:rPr>
          <w:rFonts w:cs="Arial"/>
          <w:b/>
          <w:szCs w:val="22"/>
        </w:rPr>
        <w:t>ARTÍCULO 58.</w:t>
      </w:r>
      <w:r w:rsidR="000D4446" w:rsidRPr="00E83D0A">
        <w:rPr>
          <w:rFonts w:cs="Arial"/>
          <w:szCs w:val="22"/>
        </w:rPr>
        <w:t xml:space="preserve"> Las instituciones educativas autorizadas para expedir títulos profesionales, de acuerdo con sus respectivos ordenamientos, son todas las instituciones educativas que formen parte del Sistema Educativo Nacional, que ofrecen carreras de nivel técnico, técnico superior, licenciatura, estudios de especialización, maestría y/o doctorado de la:</w:t>
      </w:r>
    </w:p>
    <w:p w14:paraId="6646C8D4" w14:textId="77777777" w:rsidR="000D4446" w:rsidRPr="00E83D0A" w:rsidRDefault="000D4446" w:rsidP="00E83D0A">
      <w:pPr>
        <w:pStyle w:val="Textoindependiente"/>
        <w:spacing w:line="276" w:lineRule="auto"/>
        <w:rPr>
          <w:rFonts w:cs="Arial"/>
          <w:szCs w:val="22"/>
        </w:rPr>
      </w:pPr>
    </w:p>
    <w:p w14:paraId="449360DB" w14:textId="77777777" w:rsidR="000D4446" w:rsidRDefault="000D4446" w:rsidP="00E83D0A">
      <w:pPr>
        <w:pStyle w:val="Textoindependiente"/>
        <w:numPr>
          <w:ilvl w:val="0"/>
          <w:numId w:val="14"/>
        </w:numPr>
        <w:tabs>
          <w:tab w:val="clear" w:pos="907"/>
        </w:tabs>
        <w:spacing w:line="276" w:lineRule="auto"/>
        <w:rPr>
          <w:rFonts w:cs="Arial"/>
          <w:szCs w:val="22"/>
        </w:rPr>
      </w:pPr>
      <w:r w:rsidRPr="00E83D0A">
        <w:rPr>
          <w:rFonts w:cs="Arial"/>
          <w:szCs w:val="22"/>
        </w:rPr>
        <w:t>Federación y del Estado;</w:t>
      </w:r>
    </w:p>
    <w:p w14:paraId="64F7845A" w14:textId="77777777" w:rsidR="004C516E" w:rsidRPr="00E83D0A" w:rsidRDefault="004C516E" w:rsidP="004C516E">
      <w:pPr>
        <w:pStyle w:val="Textoindependiente"/>
        <w:tabs>
          <w:tab w:val="clear" w:pos="709"/>
          <w:tab w:val="clear" w:pos="907"/>
        </w:tabs>
        <w:spacing w:line="276" w:lineRule="auto"/>
        <w:rPr>
          <w:rFonts w:cs="Arial"/>
          <w:szCs w:val="22"/>
        </w:rPr>
      </w:pPr>
    </w:p>
    <w:p w14:paraId="069D65E3" w14:textId="77777777" w:rsidR="000D4446" w:rsidRPr="00E83D0A" w:rsidRDefault="000D4446" w:rsidP="00E83D0A">
      <w:pPr>
        <w:pStyle w:val="Textoindependiente"/>
        <w:numPr>
          <w:ilvl w:val="0"/>
          <w:numId w:val="14"/>
        </w:numPr>
        <w:tabs>
          <w:tab w:val="clear" w:pos="907"/>
        </w:tabs>
        <w:spacing w:line="276" w:lineRule="auto"/>
        <w:rPr>
          <w:rFonts w:cs="Arial"/>
          <w:szCs w:val="22"/>
        </w:rPr>
      </w:pPr>
      <w:r w:rsidRPr="00E83D0A">
        <w:rPr>
          <w:rFonts w:cs="Arial"/>
          <w:szCs w:val="22"/>
        </w:rPr>
        <w:lastRenderedPageBreak/>
        <w:t>Sus organismos descentralizados;</w:t>
      </w:r>
    </w:p>
    <w:p w14:paraId="5F5A6C3C" w14:textId="77777777" w:rsidR="004C516E" w:rsidRDefault="004C516E" w:rsidP="004C516E">
      <w:pPr>
        <w:pStyle w:val="Textoindependiente"/>
        <w:tabs>
          <w:tab w:val="clear" w:pos="709"/>
          <w:tab w:val="clear" w:pos="907"/>
        </w:tabs>
        <w:spacing w:line="276" w:lineRule="auto"/>
        <w:rPr>
          <w:rFonts w:cs="Arial"/>
          <w:szCs w:val="22"/>
        </w:rPr>
      </w:pPr>
    </w:p>
    <w:p w14:paraId="2AF73189" w14:textId="77777777" w:rsidR="000D4446" w:rsidRPr="004C516E" w:rsidRDefault="000D4446" w:rsidP="004C516E">
      <w:pPr>
        <w:pStyle w:val="Textoindependiente"/>
        <w:numPr>
          <w:ilvl w:val="0"/>
          <w:numId w:val="14"/>
        </w:numPr>
        <w:tabs>
          <w:tab w:val="clear" w:pos="907"/>
        </w:tabs>
        <w:spacing w:line="276" w:lineRule="auto"/>
        <w:rPr>
          <w:rFonts w:cs="Arial"/>
          <w:szCs w:val="22"/>
        </w:rPr>
      </w:pPr>
      <w:r w:rsidRPr="004C516E">
        <w:rPr>
          <w:rFonts w:cs="Arial"/>
          <w:szCs w:val="22"/>
        </w:rPr>
        <w:t>Particulares con reconocimiento de validez oficial de estudios;</w:t>
      </w:r>
    </w:p>
    <w:p w14:paraId="68341249" w14:textId="77777777" w:rsidR="004C516E" w:rsidRDefault="004C516E" w:rsidP="004C516E">
      <w:pPr>
        <w:pStyle w:val="Textoindependiente"/>
        <w:tabs>
          <w:tab w:val="clear" w:pos="709"/>
          <w:tab w:val="clear" w:pos="907"/>
        </w:tabs>
        <w:spacing w:line="276" w:lineRule="auto"/>
        <w:rPr>
          <w:rFonts w:cs="Arial"/>
          <w:szCs w:val="22"/>
        </w:rPr>
      </w:pPr>
    </w:p>
    <w:p w14:paraId="30AE593B" w14:textId="77777777" w:rsidR="000D4446" w:rsidRPr="00E83D0A" w:rsidRDefault="000D4446" w:rsidP="00E83D0A">
      <w:pPr>
        <w:pStyle w:val="Textoindependiente"/>
        <w:numPr>
          <w:ilvl w:val="0"/>
          <w:numId w:val="14"/>
        </w:numPr>
        <w:tabs>
          <w:tab w:val="clear" w:pos="907"/>
        </w:tabs>
        <w:spacing w:line="276" w:lineRule="auto"/>
        <w:rPr>
          <w:rFonts w:cs="Arial"/>
          <w:szCs w:val="22"/>
        </w:rPr>
      </w:pPr>
      <w:r w:rsidRPr="00E83D0A">
        <w:rPr>
          <w:rFonts w:cs="Arial"/>
          <w:szCs w:val="22"/>
        </w:rPr>
        <w:t>De educación superior que la ley otorga autonomía; y</w:t>
      </w:r>
    </w:p>
    <w:p w14:paraId="2BA1F6B0" w14:textId="77777777" w:rsidR="004C516E" w:rsidRDefault="004C516E" w:rsidP="004C516E">
      <w:pPr>
        <w:pStyle w:val="Textoindependiente"/>
        <w:tabs>
          <w:tab w:val="clear" w:pos="709"/>
          <w:tab w:val="clear" w:pos="907"/>
        </w:tabs>
        <w:spacing w:line="276" w:lineRule="auto"/>
        <w:rPr>
          <w:rFonts w:cs="Arial"/>
          <w:szCs w:val="22"/>
        </w:rPr>
      </w:pPr>
    </w:p>
    <w:p w14:paraId="7F8197FF" w14:textId="77777777" w:rsidR="000D4446" w:rsidRPr="00E83D0A" w:rsidRDefault="000D4446" w:rsidP="00E83D0A">
      <w:pPr>
        <w:pStyle w:val="Textoindependiente"/>
        <w:numPr>
          <w:ilvl w:val="0"/>
          <w:numId w:val="14"/>
        </w:numPr>
        <w:tabs>
          <w:tab w:val="clear" w:pos="907"/>
        </w:tabs>
        <w:spacing w:line="276" w:lineRule="auto"/>
        <w:rPr>
          <w:rFonts w:cs="Arial"/>
          <w:szCs w:val="22"/>
        </w:rPr>
      </w:pPr>
      <w:r w:rsidRPr="00E83D0A">
        <w:rPr>
          <w:rFonts w:cs="Arial"/>
          <w:szCs w:val="22"/>
        </w:rPr>
        <w:t>Particulares con incorporación de estudios.</w:t>
      </w:r>
    </w:p>
    <w:p w14:paraId="29B11E94" w14:textId="77777777" w:rsidR="000D4446" w:rsidRPr="00E83D0A" w:rsidRDefault="000D4446" w:rsidP="00E83D0A">
      <w:pPr>
        <w:pStyle w:val="Textoindependiente"/>
        <w:spacing w:line="276" w:lineRule="auto"/>
        <w:rPr>
          <w:rFonts w:cs="Arial"/>
          <w:szCs w:val="22"/>
        </w:rPr>
      </w:pPr>
    </w:p>
    <w:p w14:paraId="0AEEE0DF" w14:textId="77777777" w:rsidR="000D4446" w:rsidRPr="00E83D0A" w:rsidRDefault="000D4446" w:rsidP="00E83D0A">
      <w:pPr>
        <w:pStyle w:val="Textoindependiente"/>
        <w:spacing w:line="276" w:lineRule="auto"/>
        <w:rPr>
          <w:rFonts w:cs="Arial"/>
          <w:szCs w:val="22"/>
        </w:rPr>
      </w:pPr>
      <w:r w:rsidRPr="00E83D0A">
        <w:rPr>
          <w:rFonts w:cs="Arial"/>
          <w:szCs w:val="22"/>
        </w:rPr>
        <w:t>Los títulos profesionales, expedidos por instituciones que no formen parte del Sistema Educativo Nacional, no tendrán validez ni se registrarán sin la previa revalidación de estudios, conforme a lo dispuesto por las leyes aplicables.</w:t>
      </w:r>
    </w:p>
    <w:p w14:paraId="09357AF8" w14:textId="77777777" w:rsidR="000D4446" w:rsidRPr="00E83D0A" w:rsidRDefault="000D4446" w:rsidP="00E83D0A">
      <w:pPr>
        <w:pStyle w:val="Textoindependiente"/>
        <w:spacing w:line="276" w:lineRule="auto"/>
        <w:rPr>
          <w:rFonts w:cs="Arial"/>
          <w:szCs w:val="22"/>
        </w:rPr>
      </w:pPr>
    </w:p>
    <w:p w14:paraId="63BB3929" w14:textId="77777777" w:rsidR="000D4446" w:rsidRPr="00E83D0A" w:rsidRDefault="000D4446" w:rsidP="00E83D0A">
      <w:pPr>
        <w:pStyle w:val="Textoindependiente"/>
        <w:spacing w:line="276" w:lineRule="auto"/>
        <w:rPr>
          <w:rFonts w:cs="Arial"/>
          <w:szCs w:val="22"/>
        </w:rPr>
      </w:pPr>
      <w:r w:rsidRPr="00E83D0A">
        <w:rPr>
          <w:rFonts w:cs="Arial"/>
          <w:szCs w:val="22"/>
        </w:rPr>
        <w:t>Las instituciones extranjeras a las cuales las autoridades federales, reconozcan validez a los estudios que se curse en ellas, y cuyos planes de estudio cuenten con el reconocimiento de validez oficial en sus propios países, observando lo relativo a la legislación federal y a los tratados internacionales al respecto.</w:t>
      </w:r>
    </w:p>
    <w:p w14:paraId="208CB529" w14:textId="77777777" w:rsidR="000D4446" w:rsidRPr="00E83D0A" w:rsidRDefault="000D4446" w:rsidP="00E83D0A">
      <w:pPr>
        <w:pStyle w:val="Textoindependiente"/>
        <w:spacing w:line="276" w:lineRule="auto"/>
        <w:rPr>
          <w:rFonts w:cs="Arial"/>
          <w:szCs w:val="22"/>
        </w:rPr>
      </w:pPr>
    </w:p>
    <w:p w14:paraId="510EA283" w14:textId="77777777" w:rsidR="000D4446" w:rsidRPr="00E83D0A" w:rsidRDefault="000D4446" w:rsidP="00E83D0A">
      <w:pPr>
        <w:pStyle w:val="Textoindependiente"/>
        <w:spacing w:line="276" w:lineRule="auto"/>
        <w:rPr>
          <w:rFonts w:cs="Arial"/>
          <w:szCs w:val="22"/>
        </w:rPr>
      </w:pPr>
      <w:r w:rsidRPr="00E83D0A">
        <w:rPr>
          <w:rFonts w:cs="Arial"/>
          <w:szCs w:val="22"/>
        </w:rPr>
        <w:t>Las instituciones de educación superior en el Estado que impartan enseñanza en los niveles de licenciatura y postgrado, deben informar a la Dirección respecto de los títulos que expidan y proporcionarle los datos que la misma le solicite.</w:t>
      </w:r>
    </w:p>
    <w:p w14:paraId="397D5368" w14:textId="77777777" w:rsidR="000D4446" w:rsidRPr="00E83D0A" w:rsidRDefault="000D4446" w:rsidP="00E83D0A">
      <w:pPr>
        <w:pStyle w:val="Textoindependiente"/>
        <w:spacing w:line="276" w:lineRule="auto"/>
        <w:rPr>
          <w:rFonts w:cs="Arial"/>
          <w:szCs w:val="22"/>
        </w:rPr>
      </w:pPr>
    </w:p>
    <w:p w14:paraId="17F59221" w14:textId="77777777" w:rsidR="000D4446" w:rsidRPr="00E83D0A" w:rsidRDefault="000D4446" w:rsidP="00E83D0A">
      <w:pPr>
        <w:pStyle w:val="Textoindependiente"/>
        <w:spacing w:line="276" w:lineRule="auto"/>
        <w:rPr>
          <w:rFonts w:cs="Arial"/>
          <w:bCs/>
          <w:szCs w:val="22"/>
        </w:rPr>
      </w:pPr>
      <w:r w:rsidRPr="00E83D0A">
        <w:rPr>
          <w:rFonts w:cs="Arial"/>
          <w:b/>
          <w:szCs w:val="22"/>
        </w:rPr>
        <w:t>ARTÍCULO 59.</w:t>
      </w:r>
      <w:r w:rsidR="002858FD" w:rsidRPr="00E83D0A">
        <w:rPr>
          <w:rFonts w:cs="Arial"/>
          <w:szCs w:val="22"/>
        </w:rPr>
        <w:t xml:space="preserve"> Los</w:t>
      </w:r>
      <w:r w:rsidRPr="00E83D0A">
        <w:rPr>
          <w:rFonts w:cs="Arial"/>
          <w:bCs/>
          <w:szCs w:val="22"/>
        </w:rPr>
        <w:t xml:space="preserve"> títulos, en sus diferentes tipos, niveles o denominaciones, o grados académicos, se expedirán a favor de las personas que hayan cumplido con esta Ley y demás disposiciones que rijan en materia de educación, bajo las siguientes denominaciones:</w:t>
      </w:r>
    </w:p>
    <w:p w14:paraId="42F3AB31" w14:textId="77777777" w:rsidR="000D4446" w:rsidRPr="00E83D0A" w:rsidRDefault="000D4446" w:rsidP="00E83D0A">
      <w:pPr>
        <w:pStyle w:val="Textoindependiente"/>
        <w:spacing w:line="276" w:lineRule="auto"/>
        <w:rPr>
          <w:rFonts w:cs="Arial"/>
          <w:bCs/>
          <w:szCs w:val="22"/>
        </w:rPr>
      </w:pPr>
    </w:p>
    <w:p w14:paraId="18FB6147" w14:textId="77777777" w:rsidR="000D4446" w:rsidRPr="00E83D0A" w:rsidRDefault="000D4446" w:rsidP="00E83D0A">
      <w:pPr>
        <w:pStyle w:val="Textoindependiente"/>
        <w:spacing w:line="276" w:lineRule="auto"/>
        <w:rPr>
          <w:rFonts w:cs="Arial"/>
          <w:bCs/>
          <w:szCs w:val="22"/>
        </w:rPr>
      </w:pPr>
      <w:r w:rsidRPr="004C516E">
        <w:rPr>
          <w:rFonts w:cs="Arial"/>
          <w:b/>
          <w:bCs/>
          <w:szCs w:val="22"/>
        </w:rPr>
        <w:t>I.-</w:t>
      </w:r>
      <w:r w:rsidRPr="00E83D0A">
        <w:rPr>
          <w:rFonts w:cs="Arial"/>
          <w:bCs/>
          <w:szCs w:val="22"/>
        </w:rPr>
        <w:t xml:space="preserve"> Título de técnico, a quien haya concluido estudios de tipo medio superior, nivel terminal;</w:t>
      </w:r>
    </w:p>
    <w:p w14:paraId="7ECF9889" w14:textId="77777777" w:rsidR="000D4446" w:rsidRPr="00E83D0A" w:rsidRDefault="000D4446" w:rsidP="00E83D0A">
      <w:pPr>
        <w:pStyle w:val="Textoindependiente"/>
        <w:spacing w:line="276" w:lineRule="auto"/>
        <w:rPr>
          <w:rFonts w:cs="Arial"/>
          <w:b/>
          <w:bCs/>
          <w:szCs w:val="22"/>
        </w:rPr>
      </w:pPr>
    </w:p>
    <w:p w14:paraId="7D1BC55D" w14:textId="77777777" w:rsidR="000D4446" w:rsidRPr="00E83D0A" w:rsidRDefault="000D4446" w:rsidP="00E83D0A">
      <w:pPr>
        <w:pStyle w:val="Textoindependiente"/>
        <w:spacing w:line="276" w:lineRule="auto"/>
        <w:rPr>
          <w:rFonts w:cs="Arial"/>
          <w:bCs/>
          <w:szCs w:val="22"/>
        </w:rPr>
      </w:pPr>
      <w:r w:rsidRPr="004C516E">
        <w:rPr>
          <w:rFonts w:cs="Arial"/>
          <w:b/>
          <w:bCs/>
          <w:szCs w:val="22"/>
        </w:rPr>
        <w:t>II.-</w:t>
      </w:r>
      <w:r w:rsidRPr="00E83D0A">
        <w:rPr>
          <w:rFonts w:cs="Arial"/>
          <w:bCs/>
          <w:szCs w:val="22"/>
        </w:rPr>
        <w:t xml:space="preserve"> </w:t>
      </w:r>
      <w:r w:rsidR="00D80848" w:rsidRPr="00E83D0A">
        <w:rPr>
          <w:rFonts w:cs="Arial"/>
          <w:bCs/>
          <w:szCs w:val="22"/>
        </w:rPr>
        <w:t>Título</w:t>
      </w:r>
      <w:r w:rsidRPr="00E83D0A">
        <w:rPr>
          <w:rFonts w:cs="Arial"/>
          <w:bCs/>
          <w:szCs w:val="22"/>
        </w:rPr>
        <w:t xml:space="preserve"> de Técnico Superior, a quien haya concluido estudios de tipo técnico superior; y</w:t>
      </w:r>
    </w:p>
    <w:p w14:paraId="2D6F7BE5" w14:textId="77777777" w:rsidR="000D4446" w:rsidRPr="00E83D0A" w:rsidRDefault="000D4446" w:rsidP="00E83D0A">
      <w:pPr>
        <w:pStyle w:val="Textoindependiente"/>
        <w:spacing w:line="276" w:lineRule="auto"/>
        <w:rPr>
          <w:rFonts w:cs="Arial"/>
          <w:bCs/>
          <w:szCs w:val="22"/>
        </w:rPr>
      </w:pPr>
    </w:p>
    <w:p w14:paraId="28F0C474" w14:textId="77777777" w:rsidR="000D4446" w:rsidRPr="00E83D0A" w:rsidRDefault="000D4446" w:rsidP="00E83D0A">
      <w:pPr>
        <w:pStyle w:val="Textoindependiente"/>
        <w:spacing w:line="276" w:lineRule="auto"/>
        <w:rPr>
          <w:rFonts w:cs="Arial"/>
          <w:bCs/>
          <w:szCs w:val="22"/>
        </w:rPr>
      </w:pPr>
      <w:r w:rsidRPr="004C516E">
        <w:rPr>
          <w:rFonts w:cs="Arial"/>
          <w:b/>
          <w:bCs/>
          <w:szCs w:val="22"/>
        </w:rPr>
        <w:t>III.-</w:t>
      </w:r>
      <w:r w:rsidRPr="00E83D0A">
        <w:rPr>
          <w:rFonts w:cs="Arial"/>
          <w:bCs/>
          <w:szCs w:val="22"/>
        </w:rPr>
        <w:t xml:space="preserve"> Los estudios de tipo superior comprenden los siguientes niveles:</w:t>
      </w:r>
    </w:p>
    <w:p w14:paraId="37AD5BD3" w14:textId="77777777" w:rsidR="000D4446" w:rsidRPr="00E83D0A" w:rsidRDefault="000D4446" w:rsidP="00E83D0A">
      <w:pPr>
        <w:pStyle w:val="Textoindependiente"/>
        <w:spacing w:line="276" w:lineRule="auto"/>
        <w:rPr>
          <w:rFonts w:cs="Arial"/>
          <w:bCs/>
          <w:szCs w:val="22"/>
        </w:rPr>
      </w:pPr>
    </w:p>
    <w:p w14:paraId="10A884A6" w14:textId="77777777" w:rsidR="000D4446" w:rsidRPr="00E83D0A" w:rsidRDefault="000D4446" w:rsidP="00E83D0A">
      <w:pPr>
        <w:pStyle w:val="Textoindependiente"/>
        <w:numPr>
          <w:ilvl w:val="0"/>
          <w:numId w:val="12"/>
        </w:numPr>
        <w:tabs>
          <w:tab w:val="clear" w:pos="907"/>
        </w:tabs>
        <w:spacing w:line="276" w:lineRule="auto"/>
        <w:rPr>
          <w:rFonts w:cs="Arial"/>
          <w:bCs/>
          <w:szCs w:val="22"/>
        </w:rPr>
      </w:pPr>
      <w:r w:rsidRPr="00E83D0A">
        <w:rPr>
          <w:rFonts w:cs="Arial"/>
          <w:bCs/>
          <w:szCs w:val="22"/>
        </w:rPr>
        <w:t>Título de licenciatura, a quien acredite haber terminado estudios de tipo superior;</w:t>
      </w:r>
    </w:p>
    <w:p w14:paraId="2BF5835C" w14:textId="77777777" w:rsidR="000D4446" w:rsidRPr="00E83D0A" w:rsidRDefault="000D4446" w:rsidP="00E83D0A">
      <w:pPr>
        <w:pStyle w:val="Textoindependiente"/>
        <w:spacing w:line="276" w:lineRule="auto"/>
        <w:ind w:left="360"/>
        <w:rPr>
          <w:rFonts w:cs="Arial"/>
          <w:bCs/>
          <w:szCs w:val="22"/>
        </w:rPr>
      </w:pPr>
    </w:p>
    <w:p w14:paraId="04BD3CF6" w14:textId="77777777" w:rsidR="000D4446" w:rsidRPr="00E83D0A" w:rsidRDefault="000D4446" w:rsidP="00E83D0A">
      <w:pPr>
        <w:pStyle w:val="Textoindependiente"/>
        <w:numPr>
          <w:ilvl w:val="0"/>
          <w:numId w:val="12"/>
        </w:numPr>
        <w:tabs>
          <w:tab w:val="clear" w:pos="907"/>
        </w:tabs>
        <w:spacing w:line="276" w:lineRule="auto"/>
        <w:rPr>
          <w:rFonts w:cs="Arial"/>
          <w:bCs/>
          <w:szCs w:val="22"/>
        </w:rPr>
      </w:pPr>
      <w:r w:rsidRPr="00E83D0A">
        <w:rPr>
          <w:rFonts w:cs="Arial"/>
          <w:bCs/>
          <w:szCs w:val="22"/>
        </w:rPr>
        <w:t>Título o diploma de especialidad, a quien haya realizado estudios especiales posteriores a la licenciatura;</w:t>
      </w:r>
    </w:p>
    <w:p w14:paraId="6AD8695B" w14:textId="77777777" w:rsidR="000D4446" w:rsidRPr="00E83D0A" w:rsidRDefault="000D4446" w:rsidP="00E83D0A">
      <w:pPr>
        <w:pStyle w:val="Textoindependiente"/>
        <w:spacing w:line="276" w:lineRule="auto"/>
        <w:ind w:left="360"/>
        <w:rPr>
          <w:rFonts w:cs="Arial"/>
          <w:bCs/>
          <w:szCs w:val="22"/>
        </w:rPr>
      </w:pPr>
    </w:p>
    <w:p w14:paraId="0B4EA68C" w14:textId="77777777" w:rsidR="000D4446" w:rsidRPr="00E83D0A" w:rsidRDefault="000D4446" w:rsidP="00E83D0A">
      <w:pPr>
        <w:pStyle w:val="Textoindependiente"/>
        <w:numPr>
          <w:ilvl w:val="0"/>
          <w:numId w:val="12"/>
        </w:numPr>
        <w:tabs>
          <w:tab w:val="clear" w:pos="907"/>
        </w:tabs>
        <w:spacing w:line="276" w:lineRule="auto"/>
        <w:rPr>
          <w:rFonts w:cs="Arial"/>
          <w:bCs/>
          <w:szCs w:val="22"/>
        </w:rPr>
      </w:pPr>
      <w:r w:rsidRPr="00E83D0A">
        <w:rPr>
          <w:rFonts w:cs="Arial"/>
          <w:bCs/>
          <w:szCs w:val="22"/>
        </w:rPr>
        <w:t>Título de maestría, a quien haya concluido estudios de tipo superior posteriores a la licenciatura; y</w:t>
      </w:r>
    </w:p>
    <w:p w14:paraId="6357FE48" w14:textId="77777777" w:rsidR="000D4446" w:rsidRPr="00E83D0A" w:rsidRDefault="000D4446" w:rsidP="00E83D0A">
      <w:pPr>
        <w:pStyle w:val="Textoindependiente"/>
        <w:spacing w:line="276" w:lineRule="auto"/>
        <w:ind w:left="360"/>
        <w:rPr>
          <w:rFonts w:cs="Arial"/>
          <w:bCs/>
          <w:szCs w:val="22"/>
        </w:rPr>
      </w:pPr>
    </w:p>
    <w:p w14:paraId="41C2FD8D" w14:textId="77777777" w:rsidR="000D4446" w:rsidRPr="00E83D0A" w:rsidRDefault="000D4446" w:rsidP="00E83D0A">
      <w:pPr>
        <w:pStyle w:val="Textoindependiente"/>
        <w:numPr>
          <w:ilvl w:val="0"/>
          <w:numId w:val="12"/>
        </w:numPr>
        <w:tabs>
          <w:tab w:val="clear" w:pos="907"/>
        </w:tabs>
        <w:spacing w:line="276" w:lineRule="auto"/>
        <w:rPr>
          <w:rFonts w:cs="Arial"/>
          <w:bCs/>
          <w:szCs w:val="22"/>
        </w:rPr>
      </w:pPr>
      <w:r w:rsidRPr="00E83D0A">
        <w:rPr>
          <w:rFonts w:cs="Arial"/>
          <w:bCs/>
          <w:szCs w:val="22"/>
        </w:rPr>
        <w:t>Título de doctorado, a quien haya terminado estudios de tipo superior, posteriores a la maestría.</w:t>
      </w:r>
    </w:p>
    <w:p w14:paraId="7085EB8D" w14:textId="77777777" w:rsidR="000D4446" w:rsidRPr="00E83D0A" w:rsidRDefault="000D4446" w:rsidP="00E83D0A">
      <w:pPr>
        <w:pStyle w:val="Textoindependiente"/>
        <w:spacing w:line="276" w:lineRule="auto"/>
        <w:rPr>
          <w:rFonts w:cs="Arial"/>
          <w:szCs w:val="22"/>
        </w:rPr>
      </w:pPr>
    </w:p>
    <w:p w14:paraId="5CAA7E8D" w14:textId="77777777" w:rsidR="000D4446" w:rsidRPr="00E83D0A" w:rsidRDefault="007B2998" w:rsidP="00E83D0A">
      <w:pPr>
        <w:pStyle w:val="Textoindependiente"/>
        <w:spacing w:line="276" w:lineRule="auto"/>
        <w:rPr>
          <w:rFonts w:cs="Arial"/>
          <w:szCs w:val="22"/>
        </w:rPr>
      </w:pPr>
      <w:r>
        <w:rPr>
          <w:rFonts w:cs="Arial"/>
          <w:b/>
          <w:szCs w:val="22"/>
        </w:rPr>
        <w:t>ARTÍCULO 60.</w:t>
      </w:r>
      <w:r w:rsidR="000D4446" w:rsidRPr="00E83D0A">
        <w:rPr>
          <w:rFonts w:cs="Arial"/>
          <w:b/>
          <w:szCs w:val="22"/>
        </w:rPr>
        <w:t xml:space="preserve"> </w:t>
      </w:r>
      <w:r w:rsidR="000D4446" w:rsidRPr="00E83D0A">
        <w:rPr>
          <w:rFonts w:cs="Arial"/>
          <w:szCs w:val="22"/>
        </w:rPr>
        <w:t>Las instituciones de educación media superior y superior establecidas o que se establezcan en el Estado, conforme a los términos de esta Ley, están obligados, en materia de profesiones, a:</w:t>
      </w:r>
    </w:p>
    <w:p w14:paraId="13C5CAA8" w14:textId="77777777" w:rsidR="000D4446" w:rsidRPr="00E83D0A" w:rsidRDefault="000D4446" w:rsidP="00E83D0A">
      <w:pPr>
        <w:pStyle w:val="Textoindependiente"/>
        <w:spacing w:line="276" w:lineRule="auto"/>
        <w:rPr>
          <w:rFonts w:cs="Arial"/>
          <w:b/>
          <w:szCs w:val="22"/>
        </w:rPr>
      </w:pPr>
    </w:p>
    <w:p w14:paraId="25FC43EF" w14:textId="77777777" w:rsidR="000D4446" w:rsidRPr="00E83D0A" w:rsidRDefault="000D4446" w:rsidP="00E83D0A">
      <w:pPr>
        <w:pStyle w:val="Textoindependiente"/>
        <w:numPr>
          <w:ilvl w:val="0"/>
          <w:numId w:val="2"/>
        </w:numPr>
        <w:tabs>
          <w:tab w:val="clear" w:pos="907"/>
        </w:tabs>
        <w:spacing w:line="276" w:lineRule="auto"/>
        <w:rPr>
          <w:rFonts w:cs="Arial"/>
          <w:szCs w:val="22"/>
        </w:rPr>
      </w:pPr>
      <w:r w:rsidRPr="00E83D0A">
        <w:rPr>
          <w:rFonts w:cs="Arial"/>
          <w:szCs w:val="22"/>
        </w:rPr>
        <w:t>Inscribirse en la Dirección, la cual expedirá la constancia respectiva en la que se expresará claramente:</w:t>
      </w:r>
    </w:p>
    <w:p w14:paraId="59C6E471" w14:textId="77777777" w:rsidR="000D4446" w:rsidRPr="00E83D0A" w:rsidRDefault="000D4446" w:rsidP="00E83D0A">
      <w:pPr>
        <w:pStyle w:val="Textoindependiente"/>
        <w:spacing w:line="276" w:lineRule="auto"/>
        <w:rPr>
          <w:rFonts w:cs="Arial"/>
          <w:szCs w:val="22"/>
        </w:rPr>
      </w:pPr>
    </w:p>
    <w:p w14:paraId="3E369ADE" w14:textId="77777777" w:rsidR="000D4446" w:rsidRPr="00E83D0A" w:rsidRDefault="000D4446" w:rsidP="00D80848">
      <w:pPr>
        <w:pStyle w:val="Textoindependiente"/>
        <w:numPr>
          <w:ilvl w:val="0"/>
          <w:numId w:val="25"/>
        </w:numPr>
        <w:tabs>
          <w:tab w:val="clear" w:pos="709"/>
        </w:tabs>
        <w:spacing w:line="276" w:lineRule="auto"/>
        <w:rPr>
          <w:rFonts w:cs="Arial"/>
          <w:szCs w:val="22"/>
        </w:rPr>
      </w:pPr>
      <w:r w:rsidRPr="00E83D0A">
        <w:rPr>
          <w:rFonts w:cs="Arial"/>
          <w:szCs w:val="22"/>
        </w:rPr>
        <w:t>El nombre de la institución;</w:t>
      </w:r>
    </w:p>
    <w:p w14:paraId="4FE00BFE" w14:textId="77777777" w:rsidR="000D4446" w:rsidRPr="00E83D0A" w:rsidRDefault="000D4446" w:rsidP="00E83D0A">
      <w:pPr>
        <w:pStyle w:val="Textoindependiente"/>
        <w:spacing w:line="276" w:lineRule="auto"/>
        <w:rPr>
          <w:rFonts w:cs="Arial"/>
          <w:szCs w:val="22"/>
        </w:rPr>
      </w:pPr>
    </w:p>
    <w:p w14:paraId="6138E4D7" w14:textId="77777777" w:rsidR="000D4446" w:rsidRPr="00E83D0A" w:rsidRDefault="000D4446" w:rsidP="00D80848">
      <w:pPr>
        <w:pStyle w:val="Textoindependiente"/>
        <w:numPr>
          <w:ilvl w:val="0"/>
          <w:numId w:val="25"/>
        </w:numPr>
        <w:tabs>
          <w:tab w:val="clear" w:pos="709"/>
        </w:tabs>
        <w:spacing w:line="276" w:lineRule="auto"/>
        <w:rPr>
          <w:rFonts w:cs="Arial"/>
          <w:szCs w:val="22"/>
        </w:rPr>
      </w:pPr>
      <w:r w:rsidRPr="00E83D0A">
        <w:rPr>
          <w:rFonts w:cs="Arial"/>
          <w:szCs w:val="22"/>
        </w:rPr>
        <w:t>La fecha de su expedición; y</w:t>
      </w:r>
    </w:p>
    <w:p w14:paraId="5EAFF694" w14:textId="77777777" w:rsidR="000D4446" w:rsidRPr="00E83D0A" w:rsidRDefault="000D4446" w:rsidP="00E83D0A">
      <w:pPr>
        <w:pStyle w:val="Textoindependiente"/>
        <w:spacing w:line="276" w:lineRule="auto"/>
        <w:rPr>
          <w:rFonts w:cs="Arial"/>
          <w:szCs w:val="22"/>
        </w:rPr>
      </w:pPr>
    </w:p>
    <w:p w14:paraId="1F9369E1" w14:textId="77777777" w:rsidR="000D4446" w:rsidRPr="00E83D0A" w:rsidRDefault="000D4446" w:rsidP="00D80848">
      <w:pPr>
        <w:pStyle w:val="Textoindependiente"/>
        <w:numPr>
          <w:ilvl w:val="0"/>
          <w:numId w:val="25"/>
        </w:numPr>
        <w:tabs>
          <w:tab w:val="clear" w:pos="709"/>
        </w:tabs>
        <w:spacing w:line="276" w:lineRule="auto"/>
        <w:rPr>
          <w:rFonts w:cs="Arial"/>
          <w:szCs w:val="22"/>
        </w:rPr>
      </w:pPr>
      <w:r w:rsidRPr="00E83D0A">
        <w:rPr>
          <w:rFonts w:cs="Arial"/>
          <w:szCs w:val="22"/>
        </w:rPr>
        <w:t>El tipo, niveles y generalidades que la Dirección le solicite respecto a la educación que imparta.</w:t>
      </w:r>
    </w:p>
    <w:p w14:paraId="7551959B" w14:textId="77777777" w:rsidR="000D4446" w:rsidRPr="00E83D0A" w:rsidRDefault="000D4446" w:rsidP="00E83D0A">
      <w:pPr>
        <w:pStyle w:val="Textoindependiente"/>
        <w:spacing w:line="276" w:lineRule="auto"/>
        <w:rPr>
          <w:rFonts w:cs="Arial"/>
          <w:szCs w:val="22"/>
        </w:rPr>
      </w:pPr>
    </w:p>
    <w:p w14:paraId="55E55657" w14:textId="77777777" w:rsidR="000D4446" w:rsidRPr="00E83D0A" w:rsidRDefault="000D4446" w:rsidP="00E83D0A">
      <w:pPr>
        <w:pStyle w:val="Textoindependiente"/>
        <w:numPr>
          <w:ilvl w:val="0"/>
          <w:numId w:val="2"/>
        </w:numPr>
        <w:tabs>
          <w:tab w:val="clear" w:pos="907"/>
        </w:tabs>
        <w:spacing w:line="276" w:lineRule="auto"/>
        <w:rPr>
          <w:rFonts w:cs="Arial"/>
          <w:szCs w:val="22"/>
        </w:rPr>
      </w:pPr>
      <w:r w:rsidRPr="00E83D0A">
        <w:rPr>
          <w:rFonts w:cs="Arial"/>
          <w:szCs w:val="22"/>
        </w:rPr>
        <w:t>Proporcionar a la Dirección:</w:t>
      </w:r>
    </w:p>
    <w:p w14:paraId="5A2E2B55" w14:textId="77777777" w:rsidR="000D4446" w:rsidRPr="00E83D0A" w:rsidRDefault="000D4446" w:rsidP="00E83D0A">
      <w:pPr>
        <w:pStyle w:val="Textoindependiente"/>
        <w:spacing w:line="276" w:lineRule="auto"/>
        <w:rPr>
          <w:rFonts w:cs="Arial"/>
          <w:szCs w:val="22"/>
        </w:rPr>
      </w:pPr>
    </w:p>
    <w:p w14:paraId="38415304" w14:textId="77777777" w:rsidR="000D4446" w:rsidRPr="00E83D0A" w:rsidRDefault="000D4446" w:rsidP="00E83D0A">
      <w:pPr>
        <w:pStyle w:val="Textoindependiente"/>
        <w:numPr>
          <w:ilvl w:val="0"/>
          <w:numId w:val="13"/>
        </w:numPr>
        <w:tabs>
          <w:tab w:val="clear" w:pos="907"/>
        </w:tabs>
        <w:spacing w:line="276" w:lineRule="auto"/>
        <w:rPr>
          <w:rFonts w:cs="Arial"/>
          <w:szCs w:val="22"/>
        </w:rPr>
      </w:pPr>
      <w:r w:rsidRPr="00E83D0A">
        <w:rPr>
          <w:rFonts w:cs="Arial"/>
          <w:szCs w:val="22"/>
        </w:rPr>
        <w:t>Acta constitutiva o decreto de creación;</w:t>
      </w:r>
    </w:p>
    <w:p w14:paraId="3D1A92F3" w14:textId="77777777" w:rsidR="000D4446" w:rsidRPr="00E83D0A" w:rsidRDefault="000D4446" w:rsidP="00E83D0A">
      <w:pPr>
        <w:pStyle w:val="Textoindependiente"/>
        <w:spacing w:line="276" w:lineRule="auto"/>
        <w:rPr>
          <w:rFonts w:cs="Arial"/>
          <w:szCs w:val="22"/>
        </w:rPr>
      </w:pPr>
    </w:p>
    <w:p w14:paraId="3F844D98" w14:textId="77777777" w:rsidR="000D4446" w:rsidRPr="00E83D0A" w:rsidRDefault="000D4446" w:rsidP="00E83D0A">
      <w:pPr>
        <w:pStyle w:val="Textoindependiente"/>
        <w:numPr>
          <w:ilvl w:val="0"/>
          <w:numId w:val="13"/>
        </w:numPr>
        <w:tabs>
          <w:tab w:val="clear" w:pos="907"/>
        </w:tabs>
        <w:spacing w:line="276" w:lineRule="auto"/>
        <w:rPr>
          <w:rFonts w:cs="Arial"/>
          <w:szCs w:val="22"/>
        </w:rPr>
      </w:pPr>
      <w:r w:rsidRPr="00E83D0A">
        <w:rPr>
          <w:rFonts w:cs="Arial"/>
          <w:szCs w:val="22"/>
        </w:rPr>
        <w:t>Acuerdo de autorización, incorporación o reconocimiento de validez oficial de estudios;</w:t>
      </w:r>
    </w:p>
    <w:p w14:paraId="51A1877A" w14:textId="77777777" w:rsidR="000D4446" w:rsidRPr="00E83D0A" w:rsidRDefault="000D4446" w:rsidP="00E83D0A">
      <w:pPr>
        <w:pStyle w:val="Textoindependiente"/>
        <w:spacing w:line="276" w:lineRule="auto"/>
        <w:rPr>
          <w:rFonts w:cs="Arial"/>
          <w:szCs w:val="22"/>
        </w:rPr>
      </w:pPr>
    </w:p>
    <w:p w14:paraId="3CD72332" w14:textId="77777777" w:rsidR="000D4446" w:rsidRPr="00E83D0A" w:rsidRDefault="000D4446" w:rsidP="00E83D0A">
      <w:pPr>
        <w:pStyle w:val="Textoindependiente"/>
        <w:numPr>
          <w:ilvl w:val="0"/>
          <w:numId w:val="13"/>
        </w:numPr>
        <w:tabs>
          <w:tab w:val="clear" w:pos="907"/>
        </w:tabs>
        <w:spacing w:line="276" w:lineRule="auto"/>
        <w:rPr>
          <w:rFonts w:cs="Arial"/>
          <w:szCs w:val="22"/>
        </w:rPr>
      </w:pPr>
      <w:r w:rsidRPr="00E83D0A">
        <w:rPr>
          <w:rFonts w:cs="Arial"/>
          <w:szCs w:val="22"/>
        </w:rPr>
        <w:t>Planes de estudio;</w:t>
      </w:r>
    </w:p>
    <w:p w14:paraId="246E00C5" w14:textId="77777777" w:rsidR="000D4446" w:rsidRPr="00E83D0A" w:rsidRDefault="000D4446" w:rsidP="00E83D0A">
      <w:pPr>
        <w:pStyle w:val="Textoindependiente"/>
        <w:spacing w:line="276" w:lineRule="auto"/>
        <w:rPr>
          <w:rFonts w:cs="Arial"/>
          <w:szCs w:val="22"/>
        </w:rPr>
      </w:pPr>
    </w:p>
    <w:p w14:paraId="2B20439C" w14:textId="77777777" w:rsidR="000D4446" w:rsidRPr="00E83D0A" w:rsidRDefault="000D4446" w:rsidP="00E83D0A">
      <w:pPr>
        <w:pStyle w:val="Textoindependiente"/>
        <w:numPr>
          <w:ilvl w:val="0"/>
          <w:numId w:val="13"/>
        </w:numPr>
        <w:tabs>
          <w:tab w:val="clear" w:pos="907"/>
        </w:tabs>
        <w:spacing w:line="276" w:lineRule="auto"/>
        <w:rPr>
          <w:rFonts w:cs="Arial"/>
          <w:szCs w:val="22"/>
        </w:rPr>
      </w:pPr>
      <w:r w:rsidRPr="00E83D0A">
        <w:rPr>
          <w:rFonts w:cs="Arial"/>
          <w:szCs w:val="22"/>
        </w:rPr>
        <w:t>Reglamento general de la institución que incluya lineamientos para la prestación del servicio social y opciones de titulación;</w:t>
      </w:r>
    </w:p>
    <w:p w14:paraId="0FCE7A70" w14:textId="77777777" w:rsidR="000D4446" w:rsidRPr="00E83D0A" w:rsidRDefault="000D4446" w:rsidP="00E83D0A">
      <w:pPr>
        <w:pStyle w:val="Textoindependiente"/>
        <w:spacing w:line="276" w:lineRule="auto"/>
        <w:rPr>
          <w:rFonts w:cs="Arial"/>
          <w:szCs w:val="22"/>
        </w:rPr>
      </w:pPr>
    </w:p>
    <w:p w14:paraId="7F3BC817" w14:textId="77777777" w:rsidR="000D4446" w:rsidRPr="00E83D0A" w:rsidRDefault="000D4446" w:rsidP="00E83D0A">
      <w:pPr>
        <w:pStyle w:val="Textoindependiente"/>
        <w:numPr>
          <w:ilvl w:val="0"/>
          <w:numId w:val="13"/>
        </w:numPr>
        <w:tabs>
          <w:tab w:val="clear" w:pos="907"/>
        </w:tabs>
        <w:spacing w:line="276" w:lineRule="auto"/>
        <w:rPr>
          <w:rFonts w:cs="Arial"/>
          <w:szCs w:val="22"/>
        </w:rPr>
      </w:pPr>
      <w:r w:rsidRPr="00E83D0A">
        <w:rPr>
          <w:rFonts w:cs="Arial"/>
          <w:szCs w:val="22"/>
        </w:rPr>
        <w:t xml:space="preserve">Formatos originales cancelados de la documentación que se le extienda </w:t>
      </w:r>
      <w:proofErr w:type="gramStart"/>
      <w:r w:rsidRPr="00E83D0A">
        <w:rPr>
          <w:rFonts w:cs="Arial"/>
          <w:szCs w:val="22"/>
        </w:rPr>
        <w:t>al profesionistas</w:t>
      </w:r>
      <w:proofErr w:type="gramEnd"/>
      <w:r w:rsidRPr="00E83D0A">
        <w:rPr>
          <w:rFonts w:cs="Arial"/>
          <w:szCs w:val="22"/>
        </w:rPr>
        <w:t>; y</w:t>
      </w:r>
    </w:p>
    <w:p w14:paraId="33781D68" w14:textId="77777777" w:rsidR="000D4446" w:rsidRPr="00E83D0A" w:rsidRDefault="000D4446" w:rsidP="00E83D0A">
      <w:pPr>
        <w:pStyle w:val="Textoindependiente"/>
        <w:spacing w:line="276" w:lineRule="auto"/>
        <w:rPr>
          <w:rFonts w:cs="Arial"/>
          <w:szCs w:val="22"/>
        </w:rPr>
      </w:pPr>
    </w:p>
    <w:p w14:paraId="220CECC9" w14:textId="77777777" w:rsidR="000D4446" w:rsidRPr="00E83D0A" w:rsidRDefault="000D4446" w:rsidP="00E83D0A">
      <w:pPr>
        <w:pStyle w:val="Textoindependiente"/>
        <w:numPr>
          <w:ilvl w:val="0"/>
          <w:numId w:val="13"/>
        </w:numPr>
        <w:tabs>
          <w:tab w:val="clear" w:pos="907"/>
        </w:tabs>
        <w:spacing w:line="276" w:lineRule="auto"/>
        <w:rPr>
          <w:rFonts w:cs="Arial"/>
          <w:szCs w:val="22"/>
        </w:rPr>
      </w:pPr>
      <w:r w:rsidRPr="00E83D0A">
        <w:rPr>
          <w:rFonts w:cs="Arial"/>
          <w:szCs w:val="22"/>
        </w:rPr>
        <w:t xml:space="preserve">La demás información que sea solicitada. </w:t>
      </w:r>
    </w:p>
    <w:p w14:paraId="64E491DD" w14:textId="77777777" w:rsidR="000D4446" w:rsidRPr="00E83D0A" w:rsidRDefault="000D4446" w:rsidP="00E83D0A">
      <w:pPr>
        <w:pStyle w:val="Textoindependiente"/>
        <w:spacing w:line="276" w:lineRule="auto"/>
        <w:rPr>
          <w:rFonts w:cs="Arial"/>
          <w:szCs w:val="22"/>
        </w:rPr>
      </w:pPr>
    </w:p>
    <w:p w14:paraId="2FBCC9FD" w14:textId="77777777" w:rsidR="000D4446" w:rsidRPr="00E83D0A" w:rsidRDefault="000D4446" w:rsidP="00E83D0A">
      <w:pPr>
        <w:pStyle w:val="Textoindependiente"/>
        <w:numPr>
          <w:ilvl w:val="0"/>
          <w:numId w:val="2"/>
        </w:numPr>
        <w:tabs>
          <w:tab w:val="clear" w:pos="907"/>
        </w:tabs>
        <w:spacing w:line="276" w:lineRule="auto"/>
        <w:rPr>
          <w:rFonts w:cs="Arial"/>
          <w:szCs w:val="22"/>
        </w:rPr>
      </w:pPr>
      <w:r w:rsidRPr="00E83D0A">
        <w:rPr>
          <w:rFonts w:cs="Arial"/>
          <w:szCs w:val="22"/>
        </w:rPr>
        <w:t xml:space="preserve">Cuando establezcan nuevas carreras o cursos, en cualquier nivel, deberán informar por escrito a la Dirección con antelación al de su iniciación; </w:t>
      </w:r>
    </w:p>
    <w:p w14:paraId="789DCEAA" w14:textId="77777777" w:rsidR="000D4446" w:rsidRPr="00E83D0A" w:rsidRDefault="000D4446" w:rsidP="00E83D0A">
      <w:pPr>
        <w:pStyle w:val="Textoindependiente"/>
        <w:spacing w:line="276" w:lineRule="auto"/>
        <w:rPr>
          <w:rFonts w:cs="Arial"/>
          <w:szCs w:val="22"/>
        </w:rPr>
      </w:pPr>
    </w:p>
    <w:p w14:paraId="590E5534" w14:textId="77777777" w:rsidR="000D4446" w:rsidRPr="00E83D0A" w:rsidRDefault="000D4446" w:rsidP="00E83D0A">
      <w:pPr>
        <w:pStyle w:val="Textoindependiente"/>
        <w:numPr>
          <w:ilvl w:val="0"/>
          <w:numId w:val="2"/>
        </w:numPr>
        <w:tabs>
          <w:tab w:val="clear" w:pos="907"/>
        </w:tabs>
        <w:spacing w:line="276" w:lineRule="auto"/>
        <w:rPr>
          <w:rFonts w:cs="Arial"/>
          <w:szCs w:val="22"/>
        </w:rPr>
      </w:pPr>
      <w:r w:rsidRPr="00E83D0A">
        <w:rPr>
          <w:rFonts w:cs="Arial"/>
          <w:bCs/>
          <w:szCs w:val="22"/>
        </w:rPr>
        <w:t>Informar anualmente los nombres de las personas que hayan concluido sus estudios y a los que se les haya expedido título profesional; y</w:t>
      </w:r>
    </w:p>
    <w:p w14:paraId="15E79910" w14:textId="77777777" w:rsidR="000D4446" w:rsidRPr="00E83D0A" w:rsidRDefault="000D4446" w:rsidP="00E83D0A">
      <w:pPr>
        <w:pStyle w:val="Textoindependiente"/>
        <w:spacing w:line="276" w:lineRule="auto"/>
        <w:rPr>
          <w:rFonts w:cs="Arial"/>
          <w:szCs w:val="22"/>
        </w:rPr>
      </w:pPr>
    </w:p>
    <w:p w14:paraId="70E7C73D" w14:textId="77777777" w:rsidR="000D4446" w:rsidRPr="004C516E" w:rsidRDefault="000D4446" w:rsidP="00E83D0A">
      <w:pPr>
        <w:pStyle w:val="Textoindependiente"/>
        <w:numPr>
          <w:ilvl w:val="0"/>
          <w:numId w:val="2"/>
        </w:numPr>
        <w:tabs>
          <w:tab w:val="clear" w:pos="907"/>
        </w:tabs>
        <w:spacing w:line="276" w:lineRule="auto"/>
        <w:rPr>
          <w:rFonts w:cs="Arial"/>
          <w:szCs w:val="22"/>
        </w:rPr>
      </w:pPr>
      <w:r w:rsidRPr="00E83D0A">
        <w:rPr>
          <w:rFonts w:cs="Arial"/>
          <w:bCs/>
          <w:szCs w:val="22"/>
        </w:rPr>
        <w:t>Promover en sus planes de estudios el análisis de la legislación aplicable en materia de profesiones, a fin de que todo graduado esté debidamente informado acerca de las obligaciones y derechos que conlleva el ejercicio profesional.</w:t>
      </w:r>
    </w:p>
    <w:p w14:paraId="06D3537E" w14:textId="77777777" w:rsidR="001B6553" w:rsidRPr="00E83D0A" w:rsidRDefault="001B6553" w:rsidP="00E83D0A">
      <w:pPr>
        <w:pStyle w:val="Textoindependiente"/>
        <w:spacing w:line="276" w:lineRule="auto"/>
        <w:rPr>
          <w:rFonts w:cs="Arial"/>
          <w:szCs w:val="22"/>
        </w:rPr>
      </w:pPr>
    </w:p>
    <w:p w14:paraId="7436C4A3" w14:textId="77777777" w:rsidR="007B2998" w:rsidRDefault="007B2998" w:rsidP="004C516E">
      <w:pPr>
        <w:pStyle w:val="Textoindependiente"/>
        <w:spacing w:line="276" w:lineRule="auto"/>
        <w:jc w:val="center"/>
        <w:rPr>
          <w:rFonts w:cs="Arial"/>
          <w:b/>
          <w:szCs w:val="22"/>
        </w:rPr>
      </w:pPr>
    </w:p>
    <w:p w14:paraId="7422A66F"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CAPÍTULO VIII</w:t>
      </w:r>
    </w:p>
    <w:p w14:paraId="7057EF06"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DE LA DIRECCIÓN ESTATAL DE PROFESIONES</w:t>
      </w:r>
    </w:p>
    <w:p w14:paraId="7879BF60"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bCs/>
          <w:sz w:val="22"/>
          <w:szCs w:val="22"/>
        </w:rPr>
      </w:pPr>
    </w:p>
    <w:p w14:paraId="71AFAC00"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Pr>
          <w:rFonts w:ascii="Arial" w:hAnsi="Arial" w:cs="Arial"/>
          <w:b/>
          <w:bCs/>
          <w:sz w:val="22"/>
          <w:szCs w:val="22"/>
        </w:rPr>
        <w:t>ARTÍCULO 61.</w:t>
      </w:r>
      <w:r w:rsidR="000D4446" w:rsidRPr="00E83D0A">
        <w:rPr>
          <w:rFonts w:ascii="Arial" w:hAnsi="Arial" w:cs="Arial"/>
          <w:b/>
          <w:sz w:val="22"/>
          <w:szCs w:val="22"/>
        </w:rPr>
        <w:t xml:space="preserve"> </w:t>
      </w:r>
      <w:r w:rsidR="000D4446" w:rsidRPr="00E83D0A">
        <w:rPr>
          <w:rFonts w:ascii="Arial" w:hAnsi="Arial" w:cs="Arial"/>
          <w:bCs/>
          <w:sz w:val="22"/>
          <w:szCs w:val="22"/>
        </w:rPr>
        <w:t>La Dirección es una dependencia de la Secretaría de Educación del Estado de Durango,</w:t>
      </w:r>
      <w:r w:rsidR="000D4446" w:rsidRPr="00E83D0A">
        <w:rPr>
          <w:rFonts w:ascii="Arial" w:hAnsi="Arial" w:cs="Arial"/>
          <w:sz w:val="22"/>
          <w:szCs w:val="22"/>
        </w:rPr>
        <w:t xml:space="preserve"> encargada de la vigilancia del ejercicio profesional; asimismo es el organismo de conexión entre el Estado y los Colegios de Profesionistas, y responsable de la correcta aplicación de la presente Ley.</w:t>
      </w:r>
    </w:p>
    <w:p w14:paraId="7B666C04"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p>
    <w:p w14:paraId="234AC493"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sz w:val="22"/>
          <w:szCs w:val="22"/>
        </w:rPr>
        <w:t xml:space="preserve">ARTÍCULO 62. </w:t>
      </w:r>
      <w:r w:rsidRPr="00E83D0A">
        <w:rPr>
          <w:rFonts w:ascii="Arial" w:hAnsi="Arial" w:cs="Arial"/>
          <w:sz w:val="22"/>
          <w:szCs w:val="22"/>
        </w:rPr>
        <w:t>La Dirección formará comisiones técnicas consultivas de cada una de las profesiones, que se encargarán de estudiar y dictaminar sobre los asuntos de su competencia.  Cada comisión estará integrada por representantes de la Secretaría, de Instituciones Educativas de Nivel medio superior, superior, técnico, técnico superior, nivel postgrado y un representante por cada uno de los colegios de profesionistas, los cuales deberán ser nombrados por él o los colegios respectivos, hasta integrar un grupo de 3 a 5 miembros por cada comisión.  Serán atribuciones de las comisiones técnicas consultivas las marcadas en el reglamento respectivo.</w:t>
      </w:r>
    </w:p>
    <w:p w14:paraId="0663FD45" w14:textId="77777777" w:rsidR="000D4446" w:rsidRPr="00E83D0A" w:rsidRDefault="000D4446" w:rsidP="00E83D0A">
      <w:pPr>
        <w:pStyle w:val="Textoindependiente"/>
        <w:spacing w:line="276" w:lineRule="auto"/>
        <w:rPr>
          <w:rFonts w:cs="Arial"/>
          <w:b/>
          <w:szCs w:val="22"/>
        </w:rPr>
      </w:pPr>
    </w:p>
    <w:p w14:paraId="44F7E694" w14:textId="77777777" w:rsidR="000D4446" w:rsidRPr="00E83D0A" w:rsidRDefault="007B2998" w:rsidP="00E83D0A">
      <w:pPr>
        <w:pStyle w:val="Textoindependiente"/>
        <w:spacing w:line="276" w:lineRule="auto"/>
        <w:rPr>
          <w:rFonts w:cs="Arial"/>
          <w:szCs w:val="22"/>
        </w:rPr>
      </w:pPr>
      <w:r>
        <w:rPr>
          <w:rFonts w:cs="Arial"/>
          <w:b/>
          <w:szCs w:val="22"/>
        </w:rPr>
        <w:t>ARTÍCULO 63.</w:t>
      </w:r>
      <w:r w:rsidR="000D4446" w:rsidRPr="00E83D0A">
        <w:rPr>
          <w:rFonts w:cs="Arial"/>
          <w:szCs w:val="22"/>
        </w:rPr>
        <w:t xml:space="preserve"> La Dirección tendrá las facultades y obligaciones siguientes:</w:t>
      </w:r>
    </w:p>
    <w:p w14:paraId="7555A38A" w14:textId="77777777" w:rsidR="000D4446" w:rsidRPr="00E83D0A" w:rsidRDefault="000D4446" w:rsidP="00E83D0A">
      <w:pPr>
        <w:pStyle w:val="Textoindependiente"/>
        <w:spacing w:line="276" w:lineRule="auto"/>
        <w:rPr>
          <w:rFonts w:cs="Arial"/>
          <w:szCs w:val="22"/>
        </w:rPr>
      </w:pPr>
    </w:p>
    <w:p w14:paraId="716FD4EC"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Llevar el registro y dar seguimiento al funcionamiento de los colegios de profesionistas, extendiendo a su favor la constancia respectiva;</w:t>
      </w:r>
    </w:p>
    <w:p w14:paraId="6A48623C" w14:textId="77777777" w:rsidR="000D4446" w:rsidRPr="00E83D0A" w:rsidRDefault="000D4446" w:rsidP="00E83D0A">
      <w:pPr>
        <w:pStyle w:val="Textoindependiente"/>
        <w:spacing w:line="276" w:lineRule="auto"/>
        <w:rPr>
          <w:rFonts w:cs="Arial"/>
          <w:szCs w:val="22"/>
        </w:rPr>
      </w:pPr>
    </w:p>
    <w:p w14:paraId="75ED856A"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Supervisar el funcionamiento de los colegios de profesionistas y suspender y cancelar su registro por las causas señaladas en esta Ley, previo el procedimiento de audiencia y defensa contemplado en el Reglamento;</w:t>
      </w:r>
    </w:p>
    <w:p w14:paraId="342429BF" w14:textId="77777777" w:rsidR="000D4446" w:rsidRPr="00E83D0A" w:rsidRDefault="000D4446" w:rsidP="00E83D0A">
      <w:pPr>
        <w:pStyle w:val="Textoindependiente"/>
        <w:spacing w:line="276" w:lineRule="auto"/>
        <w:rPr>
          <w:rFonts w:cs="Arial"/>
          <w:szCs w:val="22"/>
        </w:rPr>
      </w:pPr>
    </w:p>
    <w:p w14:paraId="6A625023" w14:textId="77777777" w:rsidR="000D4446" w:rsidRPr="00E83D0A" w:rsidRDefault="000D4446" w:rsidP="00E83D0A">
      <w:pPr>
        <w:pStyle w:val="Textoindependiente"/>
        <w:numPr>
          <w:ilvl w:val="0"/>
          <w:numId w:val="19"/>
        </w:numPr>
        <w:tabs>
          <w:tab w:val="clear" w:pos="907"/>
        </w:tabs>
        <w:spacing w:line="276" w:lineRule="auto"/>
        <w:rPr>
          <w:rFonts w:cs="Arial"/>
          <w:szCs w:val="22"/>
        </w:rPr>
      </w:pPr>
      <w:proofErr w:type="gramStart"/>
      <w:r w:rsidRPr="00E83D0A">
        <w:rPr>
          <w:rFonts w:cs="Arial"/>
          <w:szCs w:val="22"/>
        </w:rPr>
        <w:t>Vigilar  el</w:t>
      </w:r>
      <w:proofErr w:type="gramEnd"/>
      <w:r w:rsidRPr="00E83D0A">
        <w:rPr>
          <w:rFonts w:cs="Arial"/>
          <w:szCs w:val="22"/>
        </w:rPr>
        <w:t xml:space="preserve"> debido cumplimiento del servicio social profesional en coordinación con los profesionistas;</w:t>
      </w:r>
    </w:p>
    <w:p w14:paraId="58A9410E" w14:textId="77777777" w:rsidR="000D4446" w:rsidRPr="00E83D0A" w:rsidRDefault="000D4446" w:rsidP="00E83D0A">
      <w:pPr>
        <w:pStyle w:val="Textoindependiente"/>
        <w:spacing w:line="276" w:lineRule="auto"/>
        <w:rPr>
          <w:rFonts w:cs="Arial"/>
          <w:szCs w:val="22"/>
        </w:rPr>
      </w:pPr>
    </w:p>
    <w:p w14:paraId="703196F7"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Llevar el registro de las instituciones de educación superior que expidan título, diploma o grado académico, respecto a los estudios que en las mismas se hayan cursado; así como de los planes de estudio de las carreras, especialidades, maestrías, o doctorados que en éstas se lleven;</w:t>
      </w:r>
    </w:p>
    <w:p w14:paraId="39797C9D" w14:textId="77777777" w:rsidR="000D4446" w:rsidRPr="00E83D0A" w:rsidRDefault="000D4446" w:rsidP="00E83D0A">
      <w:pPr>
        <w:pStyle w:val="Textoindependiente"/>
        <w:spacing w:line="276" w:lineRule="auto"/>
        <w:rPr>
          <w:rFonts w:cs="Arial"/>
          <w:szCs w:val="22"/>
        </w:rPr>
      </w:pPr>
    </w:p>
    <w:p w14:paraId="04AE68AF"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Cancelar el registro de los títulos, diplomas o grado académicos a que se refiere esta Ley, en cumplimiento de sentencia ejecutoriada dictada por autoridad judicial competente;</w:t>
      </w:r>
    </w:p>
    <w:p w14:paraId="31F2A64A" w14:textId="77777777" w:rsidR="000D4446" w:rsidRPr="00E83D0A" w:rsidRDefault="000D4446" w:rsidP="00E83D0A">
      <w:pPr>
        <w:pStyle w:val="Textoindependiente"/>
        <w:spacing w:line="276" w:lineRule="auto"/>
        <w:rPr>
          <w:rFonts w:cs="Arial"/>
          <w:szCs w:val="22"/>
        </w:rPr>
      </w:pPr>
    </w:p>
    <w:p w14:paraId="44E23EDF"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Otorgar la autorización provisional a los estudiantes para ejercer en los términos del artículo 20 de esta ley, previo el pago de derechos correspondientes;</w:t>
      </w:r>
    </w:p>
    <w:p w14:paraId="3692D09F" w14:textId="77777777" w:rsidR="000D4446" w:rsidRPr="00E83D0A" w:rsidRDefault="000D4446" w:rsidP="00E83D0A">
      <w:pPr>
        <w:pStyle w:val="Textoindependiente"/>
        <w:spacing w:line="276" w:lineRule="auto"/>
        <w:ind w:left="708"/>
        <w:rPr>
          <w:rFonts w:cs="Arial"/>
          <w:szCs w:val="22"/>
        </w:rPr>
      </w:pPr>
    </w:p>
    <w:p w14:paraId="395A34E9"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lastRenderedPageBreak/>
        <w:t>Expedir constancias de actualización y práctica profesional, acreditadas por los colegios de profesionistas previo el pago de los derechos correspondientes;</w:t>
      </w:r>
    </w:p>
    <w:p w14:paraId="54AC9D9E" w14:textId="77777777" w:rsidR="000D4446" w:rsidRPr="00E83D0A" w:rsidRDefault="000D4446" w:rsidP="00E83D0A">
      <w:pPr>
        <w:pStyle w:val="Textoindependiente"/>
        <w:spacing w:line="276" w:lineRule="auto"/>
        <w:rPr>
          <w:rFonts w:cs="Arial"/>
          <w:szCs w:val="22"/>
        </w:rPr>
      </w:pPr>
    </w:p>
    <w:p w14:paraId="7D27A178"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Promover la unificación del nombre de las distintas carreras profesionales y de postgrado que se cursen en el Estado, así como orientar con la participación de los colegios de profesionistas, en la distribución de la matrícula de los estudios superiores cuando le sea solicitado;</w:t>
      </w:r>
    </w:p>
    <w:p w14:paraId="746A6816" w14:textId="77777777" w:rsidR="000D4446" w:rsidRPr="00E83D0A" w:rsidRDefault="000D4446" w:rsidP="00E83D0A">
      <w:pPr>
        <w:pStyle w:val="Textoindependiente"/>
        <w:spacing w:line="276" w:lineRule="auto"/>
        <w:rPr>
          <w:rFonts w:cs="Arial"/>
          <w:szCs w:val="22"/>
        </w:rPr>
      </w:pPr>
    </w:p>
    <w:p w14:paraId="3127F89F"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Podrá efectuar a través de su personal capacitado, inspecciones a los lugares de trabajo de los que se ostenten como profesionistas, a efecto de comprobar que cuentan con los requisitos y autorizaciones legales correspondientes en la materia, con apego a las prevenciones contenidas en el artículo 16 Constitucional;</w:t>
      </w:r>
    </w:p>
    <w:p w14:paraId="6579C380" w14:textId="77777777" w:rsidR="000D4446" w:rsidRPr="00E83D0A" w:rsidRDefault="000D4446" w:rsidP="00E83D0A">
      <w:pPr>
        <w:pStyle w:val="Textoindependiente"/>
        <w:spacing w:line="276" w:lineRule="auto"/>
        <w:rPr>
          <w:rFonts w:cs="Arial"/>
          <w:szCs w:val="22"/>
        </w:rPr>
      </w:pPr>
    </w:p>
    <w:p w14:paraId="0B4DFA3E"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Pedir informes a los colegios de profesionistas respecto al ejercicio profesional de sus afiliados;</w:t>
      </w:r>
    </w:p>
    <w:p w14:paraId="4985CFD9" w14:textId="77777777" w:rsidR="000D4446" w:rsidRPr="00E83D0A" w:rsidRDefault="000D4446" w:rsidP="00E83D0A">
      <w:pPr>
        <w:pStyle w:val="Textoindependiente"/>
        <w:spacing w:line="276" w:lineRule="auto"/>
        <w:rPr>
          <w:rFonts w:cs="Arial"/>
          <w:b/>
          <w:szCs w:val="22"/>
        </w:rPr>
      </w:pPr>
    </w:p>
    <w:p w14:paraId="2D83A1EF"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Elaborar, organizar y actualizar permanentemente, el Padrón de Profesionistas en el Estado.</w:t>
      </w:r>
    </w:p>
    <w:p w14:paraId="2DE80918" w14:textId="77777777" w:rsidR="000D4446" w:rsidRPr="00E83D0A" w:rsidRDefault="000D4446" w:rsidP="00E83D0A">
      <w:pPr>
        <w:pStyle w:val="Textoindependiente"/>
        <w:spacing w:line="276" w:lineRule="auto"/>
        <w:rPr>
          <w:rFonts w:cs="Arial"/>
          <w:szCs w:val="22"/>
        </w:rPr>
      </w:pPr>
    </w:p>
    <w:p w14:paraId="39B1AB32" w14:textId="77777777" w:rsidR="000D4446" w:rsidRPr="00E83D0A" w:rsidRDefault="000D4446" w:rsidP="00E83D0A">
      <w:pPr>
        <w:pStyle w:val="Textoindependiente"/>
        <w:spacing w:line="276" w:lineRule="auto"/>
        <w:rPr>
          <w:rFonts w:cs="Arial"/>
          <w:szCs w:val="22"/>
        </w:rPr>
      </w:pPr>
      <w:r w:rsidRPr="00E83D0A">
        <w:rPr>
          <w:rFonts w:cs="Arial"/>
          <w:szCs w:val="22"/>
        </w:rPr>
        <w:t>Para tal efecto la Dirección contará con el apoyo de los colegios de profesionistas, de las autoridades estatales y municipales y de las instituciones de educación superior pública y privadas. Podrá también solicitar apoyo a las autoridades federales;</w:t>
      </w:r>
    </w:p>
    <w:p w14:paraId="70016FF5" w14:textId="77777777" w:rsidR="000D4446" w:rsidRPr="00E83D0A" w:rsidRDefault="000D4446" w:rsidP="00E83D0A">
      <w:pPr>
        <w:pStyle w:val="Textoindependiente"/>
        <w:spacing w:line="276" w:lineRule="auto"/>
        <w:ind w:left="708"/>
        <w:rPr>
          <w:rFonts w:cs="Arial"/>
          <w:szCs w:val="22"/>
        </w:rPr>
      </w:pPr>
    </w:p>
    <w:p w14:paraId="0230FF32"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Aplicar las sanciones en materia de profesiones conforme a las disposiciones legales aplicables, así como resolver los recursos que promuevan en el ámbito de su competencia;</w:t>
      </w:r>
    </w:p>
    <w:p w14:paraId="2CBAD7F0" w14:textId="77777777" w:rsidR="000D4446" w:rsidRPr="00E83D0A" w:rsidRDefault="000D4446" w:rsidP="00E83D0A">
      <w:pPr>
        <w:pStyle w:val="Textoindependiente"/>
        <w:spacing w:line="276" w:lineRule="auto"/>
        <w:rPr>
          <w:rFonts w:cs="Arial"/>
          <w:szCs w:val="22"/>
        </w:rPr>
      </w:pPr>
    </w:p>
    <w:p w14:paraId="16FAE391"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Ordenar la publicación en el Periódico Oficial del Estado y en los diarios de mayor circulación cuando lo considere conveniente, de las resoluciones y comunicaciones en materia de profesiones;</w:t>
      </w:r>
    </w:p>
    <w:p w14:paraId="31F8DFD5" w14:textId="77777777" w:rsidR="000D4446" w:rsidRPr="00E83D0A" w:rsidRDefault="000D4446" w:rsidP="00E83D0A">
      <w:pPr>
        <w:pStyle w:val="Textoindependiente"/>
        <w:spacing w:line="276" w:lineRule="auto"/>
        <w:rPr>
          <w:rFonts w:cs="Arial"/>
          <w:szCs w:val="22"/>
        </w:rPr>
      </w:pPr>
    </w:p>
    <w:p w14:paraId="33AFC406" w14:textId="77777777" w:rsidR="000D4446" w:rsidRPr="00E83D0A" w:rsidRDefault="000D4446" w:rsidP="00E83D0A">
      <w:pPr>
        <w:pStyle w:val="Textoindependiente"/>
        <w:spacing w:line="276" w:lineRule="auto"/>
        <w:rPr>
          <w:rFonts w:cs="Arial"/>
          <w:szCs w:val="22"/>
        </w:rPr>
      </w:pPr>
    </w:p>
    <w:p w14:paraId="78FFE541"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 xml:space="preserve">Ordenar a los Colegios de Profesionistas la publicación del Código de Ética Profesional respectivo, en el Periódico Oficial del Gobierno del Estado; </w:t>
      </w:r>
    </w:p>
    <w:p w14:paraId="0C0AEEF8" w14:textId="77777777" w:rsidR="000D4446" w:rsidRPr="00E83D0A" w:rsidRDefault="000D4446" w:rsidP="00E83D0A">
      <w:pPr>
        <w:pStyle w:val="Textoindependiente"/>
        <w:spacing w:line="276" w:lineRule="auto"/>
        <w:rPr>
          <w:rFonts w:cs="Arial"/>
          <w:szCs w:val="22"/>
        </w:rPr>
      </w:pPr>
    </w:p>
    <w:p w14:paraId="1A7E596B"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 xml:space="preserve">Ordenar </w:t>
      </w:r>
      <w:proofErr w:type="gramStart"/>
      <w:r w:rsidRPr="00E83D0A">
        <w:rPr>
          <w:rFonts w:cs="Arial"/>
          <w:szCs w:val="22"/>
        </w:rPr>
        <w:t>anualmente,  la</w:t>
      </w:r>
      <w:proofErr w:type="gramEnd"/>
      <w:r w:rsidRPr="00E83D0A">
        <w:rPr>
          <w:rFonts w:cs="Arial"/>
          <w:szCs w:val="22"/>
        </w:rPr>
        <w:t xml:space="preserve"> publicación en el Periódico Oficial del Estado de la lista completa de los profesionistas que fueron registrados y autorizados para el ejercicio profesional durante el año anterior;</w:t>
      </w:r>
    </w:p>
    <w:p w14:paraId="7C390F9F" w14:textId="77777777" w:rsidR="000D4446" w:rsidRPr="00E83D0A" w:rsidRDefault="000D4446" w:rsidP="00E83D0A">
      <w:pPr>
        <w:pStyle w:val="Textoindependiente"/>
        <w:spacing w:line="276" w:lineRule="auto"/>
        <w:rPr>
          <w:rFonts w:cs="Arial"/>
          <w:szCs w:val="22"/>
        </w:rPr>
      </w:pPr>
    </w:p>
    <w:p w14:paraId="341937FB"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Proporcionar información respecto al registro, expedición de cédulas, constancias o autorizaciones que lleva a cabo la Dirección a quien demuestre interés jurídico;</w:t>
      </w:r>
    </w:p>
    <w:p w14:paraId="46855D58" w14:textId="77777777" w:rsidR="000D4446" w:rsidRPr="00E83D0A" w:rsidRDefault="000D4446" w:rsidP="00E83D0A">
      <w:pPr>
        <w:pStyle w:val="Textoindependiente"/>
        <w:spacing w:line="276" w:lineRule="auto"/>
        <w:rPr>
          <w:rFonts w:cs="Arial"/>
          <w:szCs w:val="22"/>
        </w:rPr>
      </w:pPr>
    </w:p>
    <w:p w14:paraId="055AC58D"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lastRenderedPageBreak/>
        <w:t xml:space="preserve">Recopilar datos relacionados con las instituciones de educación superior, de enseñanza normal, de profesional técnica, </w:t>
      </w:r>
      <w:proofErr w:type="gramStart"/>
      <w:r w:rsidRPr="00E83D0A">
        <w:rPr>
          <w:rFonts w:cs="Arial"/>
          <w:szCs w:val="22"/>
        </w:rPr>
        <w:t>y  colegios</w:t>
      </w:r>
      <w:proofErr w:type="gramEnd"/>
      <w:r w:rsidRPr="00E83D0A">
        <w:rPr>
          <w:rFonts w:cs="Arial"/>
          <w:szCs w:val="22"/>
        </w:rPr>
        <w:t xml:space="preserve"> de profesionistas, sobre regulación, apoyo, organización y control del ejercicio profesional en la República Mexicana y en el Extranjero;</w:t>
      </w:r>
    </w:p>
    <w:p w14:paraId="065957C4" w14:textId="77777777" w:rsidR="000D4446" w:rsidRPr="00E83D0A" w:rsidRDefault="000D4446" w:rsidP="00E83D0A">
      <w:pPr>
        <w:pStyle w:val="Textoindependiente"/>
        <w:spacing w:line="276" w:lineRule="auto"/>
        <w:rPr>
          <w:rFonts w:cs="Arial"/>
          <w:szCs w:val="22"/>
        </w:rPr>
      </w:pPr>
    </w:p>
    <w:p w14:paraId="2C88ADC1"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 xml:space="preserve">Llevar memoria, de los profesionistas que residan en el Estado, </w:t>
      </w:r>
      <w:proofErr w:type="spellStart"/>
      <w:r w:rsidRPr="00E83D0A">
        <w:rPr>
          <w:rFonts w:cs="Arial"/>
          <w:szCs w:val="22"/>
        </w:rPr>
        <w:t>aún</w:t>
      </w:r>
      <w:proofErr w:type="spellEnd"/>
      <w:r w:rsidRPr="00E83D0A">
        <w:rPr>
          <w:rFonts w:cs="Arial"/>
          <w:szCs w:val="22"/>
        </w:rPr>
        <w:t xml:space="preserve"> cuando declaren no ejercer su profesión en el mismo;</w:t>
      </w:r>
    </w:p>
    <w:p w14:paraId="127E9DC2" w14:textId="77777777" w:rsidR="000D4446" w:rsidRPr="00E83D0A" w:rsidRDefault="000D4446" w:rsidP="00E83D0A">
      <w:pPr>
        <w:pStyle w:val="Textoindependiente"/>
        <w:spacing w:line="276" w:lineRule="auto"/>
        <w:rPr>
          <w:rFonts w:cs="Arial"/>
          <w:szCs w:val="22"/>
        </w:rPr>
      </w:pPr>
    </w:p>
    <w:p w14:paraId="1E76CA62"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Llevar la estadística del ejercicio profesional en el Estado;</w:t>
      </w:r>
    </w:p>
    <w:p w14:paraId="4E3EE033" w14:textId="77777777" w:rsidR="000D4446" w:rsidRPr="00E83D0A" w:rsidRDefault="000D4446" w:rsidP="00E83D0A">
      <w:pPr>
        <w:pStyle w:val="Textoindependiente"/>
        <w:spacing w:line="276" w:lineRule="auto"/>
        <w:rPr>
          <w:rFonts w:cs="Arial"/>
          <w:szCs w:val="22"/>
        </w:rPr>
      </w:pPr>
    </w:p>
    <w:p w14:paraId="5D2BF31F"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Vigilar que la publicidad profesional se realice con los requisitos que establece la presente Ley, su Reglamento, y demás disposiciones aplicables;</w:t>
      </w:r>
    </w:p>
    <w:p w14:paraId="7A1AC9FE" w14:textId="77777777" w:rsidR="000D4446" w:rsidRPr="00E83D0A" w:rsidRDefault="000D4446" w:rsidP="00E83D0A">
      <w:pPr>
        <w:pStyle w:val="Textoindependiente"/>
        <w:spacing w:line="276" w:lineRule="auto"/>
        <w:rPr>
          <w:rFonts w:cs="Arial"/>
          <w:szCs w:val="22"/>
        </w:rPr>
      </w:pPr>
    </w:p>
    <w:p w14:paraId="70C41E64"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Hacer del conocimiento del Ministerio Público de los actos y omisiones que puedan ser constitutivos de delito, en que incurran quienes se ostenten como profesionistas;</w:t>
      </w:r>
    </w:p>
    <w:p w14:paraId="2ECECBC1" w14:textId="77777777" w:rsidR="000D4446" w:rsidRPr="00E83D0A" w:rsidRDefault="000D4446" w:rsidP="00E83D0A">
      <w:pPr>
        <w:pStyle w:val="Textoindependiente"/>
        <w:spacing w:line="276" w:lineRule="auto"/>
        <w:rPr>
          <w:rFonts w:cs="Arial"/>
          <w:szCs w:val="22"/>
        </w:rPr>
      </w:pPr>
    </w:p>
    <w:p w14:paraId="4E6B7478"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Promover la celebración de convenios de colaboración, con instituciones de educación superior, profesional técnica o de enseñanza normal, para efecto de participar en programas de becas y actividades tendientes a lograr la titulación, registro y autorización en forma expedita; y</w:t>
      </w:r>
    </w:p>
    <w:p w14:paraId="0B5FF2C5" w14:textId="77777777" w:rsidR="000D4446" w:rsidRPr="00E83D0A" w:rsidRDefault="000D4446" w:rsidP="00E83D0A">
      <w:pPr>
        <w:pStyle w:val="Textoindependiente"/>
        <w:spacing w:line="276" w:lineRule="auto"/>
        <w:rPr>
          <w:rFonts w:cs="Arial"/>
          <w:b/>
          <w:szCs w:val="22"/>
        </w:rPr>
      </w:pPr>
    </w:p>
    <w:p w14:paraId="7AF11481" w14:textId="77777777" w:rsidR="000D4446" w:rsidRPr="00E83D0A" w:rsidRDefault="000D4446" w:rsidP="00E83D0A">
      <w:pPr>
        <w:pStyle w:val="Textoindependiente"/>
        <w:numPr>
          <w:ilvl w:val="0"/>
          <w:numId w:val="19"/>
        </w:numPr>
        <w:tabs>
          <w:tab w:val="clear" w:pos="907"/>
        </w:tabs>
        <w:spacing w:line="276" w:lineRule="auto"/>
        <w:rPr>
          <w:rFonts w:cs="Arial"/>
          <w:szCs w:val="22"/>
        </w:rPr>
      </w:pPr>
      <w:r w:rsidRPr="00E83D0A">
        <w:rPr>
          <w:rFonts w:cs="Arial"/>
          <w:szCs w:val="22"/>
        </w:rPr>
        <w:t>Las demás que se encuentren establecidas en esta Ley y su reglamento y en otras disposiciones legales aplicables.</w:t>
      </w:r>
    </w:p>
    <w:p w14:paraId="0DAC87C3" w14:textId="77777777" w:rsidR="000D4446" w:rsidRPr="00E83D0A" w:rsidRDefault="000D4446" w:rsidP="00E83D0A">
      <w:pPr>
        <w:pStyle w:val="Textoindependiente"/>
        <w:spacing w:line="276" w:lineRule="auto"/>
        <w:rPr>
          <w:rFonts w:cs="Arial"/>
          <w:szCs w:val="22"/>
        </w:rPr>
      </w:pPr>
    </w:p>
    <w:p w14:paraId="2EE0F0B9" w14:textId="77777777" w:rsidR="000D4446" w:rsidRPr="00E83D0A" w:rsidRDefault="000D4446" w:rsidP="00E83D0A">
      <w:pPr>
        <w:pStyle w:val="Textoindependiente"/>
        <w:spacing w:line="276" w:lineRule="auto"/>
        <w:rPr>
          <w:rFonts w:cs="Arial"/>
          <w:szCs w:val="22"/>
        </w:rPr>
      </w:pPr>
      <w:r w:rsidRPr="00E83D0A">
        <w:rPr>
          <w:rFonts w:cs="Arial"/>
          <w:b/>
          <w:szCs w:val="22"/>
        </w:rPr>
        <w:t>ARTÍCULO 64.-</w:t>
      </w:r>
      <w:r w:rsidRPr="00E83D0A">
        <w:rPr>
          <w:rFonts w:cs="Arial"/>
          <w:szCs w:val="22"/>
        </w:rPr>
        <w:t xml:space="preserve"> El pago de derechos por la expedición de autorizaciones y constancias a que se refiere el artículo anterior, se hará conforme lo señale la legislación fiscal aplicable.</w:t>
      </w:r>
    </w:p>
    <w:p w14:paraId="067FBB7B" w14:textId="77777777" w:rsidR="001B6553" w:rsidRPr="00E83D0A" w:rsidRDefault="001B6553" w:rsidP="00E83D0A">
      <w:pPr>
        <w:pStyle w:val="Textoindependiente"/>
        <w:spacing w:line="276" w:lineRule="auto"/>
        <w:rPr>
          <w:rFonts w:cs="Arial"/>
          <w:szCs w:val="22"/>
        </w:rPr>
      </w:pPr>
    </w:p>
    <w:p w14:paraId="6D482217" w14:textId="77777777" w:rsidR="007B2998" w:rsidRDefault="007B2998" w:rsidP="004C516E">
      <w:pPr>
        <w:pStyle w:val="Textoindependiente"/>
        <w:spacing w:line="276" w:lineRule="auto"/>
        <w:jc w:val="center"/>
        <w:rPr>
          <w:rFonts w:cs="Arial"/>
          <w:b/>
          <w:szCs w:val="22"/>
        </w:rPr>
      </w:pPr>
    </w:p>
    <w:p w14:paraId="0350C658"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CAPÍTULO IX</w:t>
      </w:r>
    </w:p>
    <w:p w14:paraId="4CD5C65B"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DE LAS FALTAS, RESPONSABILIDADES Y SANCIONES</w:t>
      </w:r>
      <w:r w:rsidR="007B2998">
        <w:rPr>
          <w:rFonts w:cs="Arial"/>
          <w:b/>
          <w:szCs w:val="22"/>
        </w:rPr>
        <w:t xml:space="preserve"> </w:t>
      </w:r>
      <w:r w:rsidRPr="00E83D0A">
        <w:rPr>
          <w:rFonts w:cs="Arial"/>
          <w:b/>
          <w:szCs w:val="22"/>
        </w:rPr>
        <w:t>EN MATERIA DE PROFESIONES</w:t>
      </w:r>
    </w:p>
    <w:p w14:paraId="4027673B" w14:textId="77777777" w:rsidR="000D4446" w:rsidRPr="00E83D0A" w:rsidRDefault="000D4446" w:rsidP="00E83D0A">
      <w:pPr>
        <w:pStyle w:val="Textoindependiente"/>
        <w:spacing w:line="276" w:lineRule="auto"/>
        <w:rPr>
          <w:rFonts w:cs="Arial"/>
          <w:b/>
          <w:szCs w:val="22"/>
        </w:rPr>
      </w:pPr>
    </w:p>
    <w:p w14:paraId="42B00891" w14:textId="77777777" w:rsidR="000D4446" w:rsidRPr="00E83D0A" w:rsidRDefault="007B2998" w:rsidP="00E83D0A">
      <w:pPr>
        <w:pStyle w:val="Textoindependiente"/>
        <w:spacing w:line="276" w:lineRule="auto"/>
        <w:rPr>
          <w:rFonts w:cs="Arial"/>
          <w:szCs w:val="22"/>
        </w:rPr>
      </w:pPr>
      <w:r>
        <w:rPr>
          <w:rFonts w:cs="Arial"/>
          <w:b/>
          <w:szCs w:val="22"/>
        </w:rPr>
        <w:t>ARTÍCULO 65.</w:t>
      </w:r>
      <w:r w:rsidR="000D4446" w:rsidRPr="00E83D0A">
        <w:rPr>
          <w:rFonts w:cs="Arial"/>
          <w:szCs w:val="22"/>
        </w:rPr>
        <w:t xml:space="preserve"> Las responsabilidades y sanciones por las infracciones administrativas a esta Ley serán dictaminadas por la Dirección en los términos de la legislación aplicable en la materia.</w:t>
      </w:r>
    </w:p>
    <w:p w14:paraId="76457D1C" w14:textId="77777777" w:rsidR="000D4446" w:rsidRPr="00E83D0A" w:rsidRDefault="000D4446" w:rsidP="00E83D0A">
      <w:pPr>
        <w:pStyle w:val="Textoindependiente"/>
        <w:spacing w:line="276" w:lineRule="auto"/>
        <w:rPr>
          <w:rFonts w:cs="Arial"/>
          <w:szCs w:val="22"/>
        </w:rPr>
      </w:pPr>
    </w:p>
    <w:p w14:paraId="62DDA497" w14:textId="77777777" w:rsidR="000D4446" w:rsidRPr="00E83D0A" w:rsidRDefault="000D4446" w:rsidP="00E83D0A">
      <w:pPr>
        <w:pStyle w:val="Textoindependiente"/>
        <w:spacing w:line="276" w:lineRule="auto"/>
        <w:rPr>
          <w:rFonts w:cs="Arial"/>
          <w:szCs w:val="22"/>
        </w:rPr>
      </w:pPr>
      <w:r w:rsidRPr="00E83D0A">
        <w:rPr>
          <w:rFonts w:cs="Arial"/>
          <w:szCs w:val="22"/>
        </w:rPr>
        <w:t xml:space="preserve">Los delitos que cometan los profesionistas en el ejercicio de la profesión, serán castigados por las autoridades competentes, conforme a lo dispuesto en la legislación penal aplicable. </w:t>
      </w:r>
    </w:p>
    <w:p w14:paraId="6C0013CA" w14:textId="77777777" w:rsidR="000D4446" w:rsidRPr="00E83D0A" w:rsidRDefault="000D4446" w:rsidP="00E83D0A">
      <w:pPr>
        <w:pStyle w:val="Textoindependiente"/>
        <w:spacing w:line="276" w:lineRule="auto"/>
        <w:rPr>
          <w:rFonts w:cs="Arial"/>
          <w:bCs/>
          <w:szCs w:val="22"/>
        </w:rPr>
      </w:pPr>
    </w:p>
    <w:p w14:paraId="5A040B8A" w14:textId="77777777" w:rsidR="000D4446" w:rsidRPr="00E83D0A" w:rsidRDefault="000D4446" w:rsidP="00E83D0A">
      <w:pPr>
        <w:pStyle w:val="Textoindependiente"/>
        <w:spacing w:line="276" w:lineRule="auto"/>
        <w:rPr>
          <w:rFonts w:cs="Arial"/>
          <w:bCs/>
          <w:szCs w:val="22"/>
        </w:rPr>
      </w:pPr>
      <w:r w:rsidRPr="00E83D0A">
        <w:rPr>
          <w:rFonts w:cs="Arial"/>
          <w:bCs/>
          <w:szCs w:val="22"/>
        </w:rPr>
        <w:t>Se concede acción popular para denunciar a quienes sin título legalmente expedido o sin autorización, ejerzan cualquier profesión de las reguladas por esta Ley.</w:t>
      </w:r>
    </w:p>
    <w:p w14:paraId="683BA158" w14:textId="77777777" w:rsidR="000D4446" w:rsidRPr="00E83D0A" w:rsidRDefault="000D4446" w:rsidP="00E83D0A">
      <w:pPr>
        <w:pStyle w:val="Textoindependiente"/>
        <w:spacing w:line="276" w:lineRule="auto"/>
        <w:rPr>
          <w:rFonts w:cs="Arial"/>
          <w:szCs w:val="22"/>
        </w:rPr>
      </w:pPr>
    </w:p>
    <w:p w14:paraId="52A9A29B" w14:textId="77777777" w:rsidR="000D4446" w:rsidRPr="00E83D0A" w:rsidRDefault="000D4446" w:rsidP="00E83D0A">
      <w:pPr>
        <w:pStyle w:val="Textoindependiente"/>
        <w:spacing w:line="276" w:lineRule="auto"/>
        <w:rPr>
          <w:rFonts w:cs="Arial"/>
          <w:bCs/>
          <w:szCs w:val="22"/>
        </w:rPr>
      </w:pPr>
      <w:r w:rsidRPr="00E83D0A">
        <w:rPr>
          <w:rFonts w:cs="Arial"/>
          <w:b/>
          <w:szCs w:val="22"/>
        </w:rPr>
        <w:t>ARTÍCULO 66</w:t>
      </w:r>
      <w:r w:rsidR="007B2998">
        <w:rPr>
          <w:rFonts w:cs="Arial"/>
          <w:szCs w:val="22"/>
        </w:rPr>
        <w:t>.</w:t>
      </w:r>
      <w:r w:rsidRPr="00E83D0A">
        <w:rPr>
          <w:rFonts w:cs="Arial"/>
          <w:szCs w:val="22"/>
        </w:rPr>
        <w:t xml:space="preserve"> </w:t>
      </w:r>
      <w:r w:rsidRPr="00E83D0A">
        <w:rPr>
          <w:rFonts w:cs="Arial"/>
          <w:bCs/>
          <w:szCs w:val="22"/>
        </w:rPr>
        <w:t>Serán consideradas como infracciones a esta Ley:</w:t>
      </w:r>
    </w:p>
    <w:p w14:paraId="50CFF4E4" w14:textId="77777777" w:rsidR="000D4446" w:rsidRPr="00E83D0A" w:rsidRDefault="000D4446" w:rsidP="00E83D0A">
      <w:pPr>
        <w:pStyle w:val="Textoindependiente"/>
        <w:spacing w:line="276" w:lineRule="auto"/>
        <w:rPr>
          <w:rFonts w:cs="Arial"/>
          <w:szCs w:val="22"/>
        </w:rPr>
      </w:pPr>
    </w:p>
    <w:p w14:paraId="54F2ADD6" w14:textId="77777777" w:rsidR="000D4446" w:rsidRPr="00E83D0A" w:rsidRDefault="000D4446" w:rsidP="00E83D0A">
      <w:pPr>
        <w:numPr>
          <w:ilvl w:val="4"/>
          <w:numId w:val="15"/>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59" w:hanging="181"/>
        <w:jc w:val="both"/>
        <w:rPr>
          <w:rFonts w:ascii="Arial" w:hAnsi="Arial" w:cs="Arial"/>
          <w:sz w:val="22"/>
          <w:szCs w:val="22"/>
        </w:rPr>
      </w:pPr>
      <w:r w:rsidRPr="00E83D0A">
        <w:rPr>
          <w:rFonts w:ascii="Arial" w:hAnsi="Arial" w:cs="Arial"/>
          <w:bCs/>
          <w:sz w:val="22"/>
          <w:szCs w:val="22"/>
        </w:rPr>
        <w:t>De las instituciones educativas</w:t>
      </w:r>
      <w:r w:rsidRPr="00E83D0A">
        <w:rPr>
          <w:rFonts w:ascii="Arial" w:hAnsi="Arial" w:cs="Arial"/>
          <w:sz w:val="22"/>
          <w:szCs w:val="22"/>
        </w:rPr>
        <w:t>:</w:t>
      </w:r>
    </w:p>
    <w:p w14:paraId="7D03D0DE"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59" w:hanging="181"/>
        <w:jc w:val="both"/>
        <w:rPr>
          <w:rFonts w:ascii="Arial" w:hAnsi="Arial" w:cs="Arial"/>
          <w:sz w:val="22"/>
          <w:szCs w:val="22"/>
        </w:rPr>
      </w:pPr>
    </w:p>
    <w:p w14:paraId="1670C498"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151" w:hanging="431"/>
        <w:jc w:val="both"/>
        <w:rPr>
          <w:rFonts w:ascii="Arial" w:hAnsi="Arial" w:cs="Arial"/>
          <w:sz w:val="22"/>
          <w:szCs w:val="22"/>
        </w:rPr>
      </w:pPr>
      <w:r w:rsidRPr="004C516E">
        <w:rPr>
          <w:rFonts w:ascii="Arial" w:hAnsi="Arial" w:cs="Arial"/>
          <w:b/>
          <w:sz w:val="22"/>
          <w:szCs w:val="22"/>
        </w:rPr>
        <w:t>a)</w:t>
      </w:r>
      <w:r w:rsidR="002858FD" w:rsidRPr="004C516E">
        <w:rPr>
          <w:rFonts w:ascii="Arial" w:hAnsi="Arial" w:cs="Arial"/>
          <w:b/>
          <w:sz w:val="22"/>
          <w:szCs w:val="22"/>
        </w:rPr>
        <w:t>.</w:t>
      </w:r>
      <w:r w:rsidR="002858FD" w:rsidRPr="00E83D0A">
        <w:rPr>
          <w:rFonts w:ascii="Arial" w:hAnsi="Arial" w:cs="Arial"/>
          <w:sz w:val="22"/>
          <w:szCs w:val="22"/>
        </w:rPr>
        <w:t xml:space="preserve"> Fungir</w:t>
      </w:r>
      <w:r w:rsidRPr="00E83D0A">
        <w:rPr>
          <w:rFonts w:ascii="Arial" w:hAnsi="Arial" w:cs="Arial"/>
          <w:sz w:val="22"/>
          <w:szCs w:val="22"/>
        </w:rPr>
        <w:t xml:space="preserve"> como institución educativa sin la autorización correspondiente.</w:t>
      </w:r>
    </w:p>
    <w:p w14:paraId="7F32BD14"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59" w:hanging="181"/>
        <w:jc w:val="both"/>
        <w:rPr>
          <w:rFonts w:ascii="Arial" w:hAnsi="Arial" w:cs="Arial"/>
          <w:sz w:val="22"/>
          <w:szCs w:val="22"/>
        </w:rPr>
      </w:pPr>
    </w:p>
    <w:p w14:paraId="588C9B81"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151" w:hanging="431"/>
        <w:jc w:val="both"/>
        <w:rPr>
          <w:rFonts w:ascii="Arial" w:hAnsi="Arial" w:cs="Arial"/>
          <w:sz w:val="22"/>
          <w:szCs w:val="22"/>
        </w:rPr>
      </w:pPr>
      <w:r w:rsidRPr="004C516E">
        <w:rPr>
          <w:rFonts w:ascii="Arial" w:hAnsi="Arial" w:cs="Arial"/>
          <w:b/>
          <w:sz w:val="22"/>
          <w:szCs w:val="22"/>
        </w:rPr>
        <w:t>b).</w:t>
      </w:r>
      <w:r w:rsidRPr="00E83D0A">
        <w:rPr>
          <w:rFonts w:ascii="Arial" w:hAnsi="Arial" w:cs="Arial"/>
          <w:sz w:val="22"/>
          <w:szCs w:val="22"/>
        </w:rPr>
        <w:t xml:space="preserve"> Impartir cursos, talleres, diplomados y enseñanza, sin contar con los registros respectivos; </w:t>
      </w:r>
    </w:p>
    <w:p w14:paraId="25368BCA"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59" w:hanging="181"/>
        <w:jc w:val="both"/>
        <w:rPr>
          <w:rFonts w:ascii="Arial" w:hAnsi="Arial" w:cs="Arial"/>
          <w:sz w:val="22"/>
          <w:szCs w:val="22"/>
        </w:rPr>
      </w:pPr>
    </w:p>
    <w:p w14:paraId="389D9BC0"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151" w:hanging="431"/>
        <w:jc w:val="both"/>
        <w:rPr>
          <w:rFonts w:ascii="Arial" w:hAnsi="Arial" w:cs="Arial"/>
          <w:sz w:val="22"/>
          <w:szCs w:val="22"/>
        </w:rPr>
      </w:pPr>
      <w:r w:rsidRPr="004C516E">
        <w:rPr>
          <w:rFonts w:ascii="Arial" w:hAnsi="Arial" w:cs="Arial"/>
          <w:b/>
          <w:sz w:val="22"/>
          <w:szCs w:val="22"/>
        </w:rPr>
        <w:t>c).</w:t>
      </w:r>
      <w:r w:rsidRPr="00E83D0A">
        <w:rPr>
          <w:rFonts w:ascii="Arial" w:hAnsi="Arial" w:cs="Arial"/>
          <w:sz w:val="22"/>
          <w:szCs w:val="22"/>
        </w:rPr>
        <w:t xml:space="preserve">  Expedir títulos profesionales sin contar con el registro de la Dirección; y</w:t>
      </w:r>
    </w:p>
    <w:p w14:paraId="116CE6A6" w14:textId="77777777" w:rsidR="000D4446" w:rsidRPr="004C516E"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59" w:hanging="181"/>
        <w:jc w:val="both"/>
        <w:rPr>
          <w:rFonts w:ascii="Arial" w:hAnsi="Arial" w:cs="Arial"/>
          <w:b/>
          <w:sz w:val="22"/>
          <w:szCs w:val="22"/>
        </w:rPr>
      </w:pPr>
    </w:p>
    <w:p w14:paraId="19D9363D"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151" w:hanging="431"/>
        <w:jc w:val="both"/>
        <w:rPr>
          <w:rFonts w:ascii="Arial" w:hAnsi="Arial" w:cs="Arial"/>
          <w:sz w:val="22"/>
          <w:szCs w:val="22"/>
        </w:rPr>
      </w:pPr>
      <w:r w:rsidRPr="004C516E">
        <w:rPr>
          <w:rFonts w:ascii="Arial" w:hAnsi="Arial" w:cs="Arial"/>
          <w:b/>
          <w:sz w:val="22"/>
          <w:szCs w:val="22"/>
        </w:rPr>
        <w:t>d).</w:t>
      </w:r>
      <w:r w:rsidRPr="00E83D0A">
        <w:rPr>
          <w:rFonts w:ascii="Arial" w:hAnsi="Arial" w:cs="Arial"/>
          <w:sz w:val="22"/>
          <w:szCs w:val="22"/>
        </w:rPr>
        <w:t xml:space="preserve"> Modificar o alterar los planes d</w:t>
      </w:r>
      <w:r w:rsidR="002858FD">
        <w:rPr>
          <w:rFonts w:ascii="Arial" w:hAnsi="Arial" w:cs="Arial"/>
          <w:sz w:val="22"/>
          <w:szCs w:val="22"/>
        </w:rPr>
        <w:t xml:space="preserve">e estudio sin la autorización </w:t>
      </w:r>
      <w:r w:rsidRPr="00E83D0A">
        <w:rPr>
          <w:rFonts w:ascii="Arial" w:hAnsi="Arial" w:cs="Arial"/>
          <w:sz w:val="22"/>
          <w:szCs w:val="22"/>
        </w:rPr>
        <w:t xml:space="preserve">correspondiente. </w:t>
      </w:r>
    </w:p>
    <w:p w14:paraId="3D028406"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firstLine="705"/>
        <w:jc w:val="both"/>
        <w:rPr>
          <w:rFonts w:ascii="Arial" w:hAnsi="Arial" w:cs="Arial"/>
          <w:sz w:val="22"/>
          <w:szCs w:val="22"/>
        </w:rPr>
      </w:pPr>
    </w:p>
    <w:p w14:paraId="248FA70F" w14:textId="77777777" w:rsidR="000D4446" w:rsidRPr="00E83D0A" w:rsidRDefault="000D4446" w:rsidP="00E83D0A">
      <w:pPr>
        <w:numPr>
          <w:ilvl w:val="4"/>
          <w:numId w:val="15"/>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bCs/>
          <w:sz w:val="22"/>
          <w:szCs w:val="22"/>
        </w:rPr>
        <w:t>De los profesionistas</w:t>
      </w:r>
      <w:r w:rsidRPr="00E83D0A">
        <w:rPr>
          <w:rFonts w:ascii="Arial" w:hAnsi="Arial" w:cs="Arial"/>
          <w:sz w:val="22"/>
          <w:szCs w:val="22"/>
        </w:rPr>
        <w:t>:</w:t>
      </w:r>
    </w:p>
    <w:p w14:paraId="3608ABDD"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576"/>
        <w:jc w:val="both"/>
        <w:rPr>
          <w:rFonts w:ascii="Arial" w:hAnsi="Arial" w:cs="Arial"/>
          <w:sz w:val="22"/>
          <w:szCs w:val="22"/>
        </w:rPr>
      </w:pPr>
    </w:p>
    <w:p w14:paraId="05B606B8" w14:textId="77777777" w:rsidR="000D4446" w:rsidRPr="00E83D0A" w:rsidRDefault="000D4446" w:rsidP="00E83D0A">
      <w:pPr>
        <w:numPr>
          <w:ilvl w:val="5"/>
          <w:numId w:val="15"/>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151" w:hanging="431"/>
        <w:jc w:val="both"/>
        <w:rPr>
          <w:rFonts w:ascii="Arial" w:hAnsi="Arial" w:cs="Arial"/>
          <w:sz w:val="22"/>
          <w:szCs w:val="22"/>
        </w:rPr>
      </w:pPr>
      <w:r w:rsidRPr="00E83D0A">
        <w:rPr>
          <w:rFonts w:ascii="Arial" w:hAnsi="Arial" w:cs="Arial"/>
          <w:sz w:val="22"/>
          <w:szCs w:val="22"/>
        </w:rPr>
        <w:t>Ostentarse como profesionista sin serlo y realizar actos propios de alguna de las profesiones señaladas en el artículo 6 de esta Ley;</w:t>
      </w:r>
    </w:p>
    <w:p w14:paraId="332C749F"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20"/>
        <w:jc w:val="both"/>
        <w:rPr>
          <w:rFonts w:ascii="Arial" w:hAnsi="Arial" w:cs="Arial"/>
          <w:sz w:val="22"/>
          <w:szCs w:val="22"/>
        </w:rPr>
      </w:pPr>
    </w:p>
    <w:p w14:paraId="4B82BEF1" w14:textId="77777777" w:rsidR="000D4446" w:rsidRPr="00E83D0A" w:rsidRDefault="000D4446" w:rsidP="00E83D0A">
      <w:pPr>
        <w:numPr>
          <w:ilvl w:val="5"/>
          <w:numId w:val="15"/>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Ejercer la profesión habiéndosele decretado judicialmente la suspensión para tal efecto;</w:t>
      </w:r>
    </w:p>
    <w:p w14:paraId="71E412D1"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55B2D203" w14:textId="77777777" w:rsidR="000D4446" w:rsidRPr="00E83D0A" w:rsidRDefault="000D4446" w:rsidP="00E83D0A">
      <w:pPr>
        <w:numPr>
          <w:ilvl w:val="5"/>
          <w:numId w:val="15"/>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No señalar en su publicidad o papelería profesional su nombre completo, la profesión que ostenta y postgrado en su caso, y el número de la cédula profesional en su caso o la autorización respectiva; y</w:t>
      </w:r>
    </w:p>
    <w:p w14:paraId="482FA11E"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6644E88B" w14:textId="77777777" w:rsidR="000D4446" w:rsidRPr="00E83D0A" w:rsidRDefault="000D4446" w:rsidP="00E83D0A">
      <w:pPr>
        <w:numPr>
          <w:ilvl w:val="5"/>
          <w:numId w:val="15"/>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No exhibir el título y cédula profesional en lugar visible en su domicilio profesional.</w:t>
      </w:r>
    </w:p>
    <w:p w14:paraId="7C9A04DE"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3BB9B9D3" w14:textId="77777777" w:rsidR="000D4446" w:rsidRPr="00E83D0A" w:rsidRDefault="000D4446" w:rsidP="00E83D0A">
      <w:pPr>
        <w:numPr>
          <w:ilvl w:val="4"/>
          <w:numId w:val="15"/>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bCs/>
          <w:sz w:val="22"/>
          <w:szCs w:val="22"/>
        </w:rPr>
        <w:t>De las Asociaciones de Profesionistas:</w:t>
      </w:r>
    </w:p>
    <w:p w14:paraId="5F1AB32F"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576"/>
        <w:jc w:val="both"/>
        <w:rPr>
          <w:rFonts w:ascii="Arial" w:hAnsi="Arial" w:cs="Arial"/>
          <w:sz w:val="22"/>
          <w:szCs w:val="22"/>
        </w:rPr>
      </w:pPr>
    </w:p>
    <w:p w14:paraId="1E59029E" w14:textId="77777777" w:rsidR="000D4446" w:rsidRPr="00E83D0A" w:rsidRDefault="000D4446" w:rsidP="00E83D0A">
      <w:pPr>
        <w:numPr>
          <w:ilvl w:val="5"/>
          <w:numId w:val="15"/>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 xml:space="preserve">Utilizar en su denominación la expresión “Colegio de </w:t>
      </w:r>
      <w:r w:rsidR="002858FD" w:rsidRPr="00E83D0A">
        <w:rPr>
          <w:rFonts w:ascii="Arial" w:hAnsi="Arial" w:cs="Arial"/>
          <w:sz w:val="22"/>
          <w:szCs w:val="22"/>
        </w:rPr>
        <w:t>...”</w:t>
      </w:r>
      <w:r w:rsidRPr="00E83D0A">
        <w:rPr>
          <w:rFonts w:ascii="Arial" w:hAnsi="Arial" w:cs="Arial"/>
          <w:sz w:val="22"/>
          <w:szCs w:val="22"/>
        </w:rPr>
        <w:t xml:space="preserve">  por alguna agrupación de profesionistas que no esté expresamente autorizada para ello conforme a esta Ley; y</w:t>
      </w:r>
    </w:p>
    <w:p w14:paraId="57C63A7E" w14:textId="77777777" w:rsidR="000D4446" w:rsidRPr="00E83D0A" w:rsidRDefault="000D4446" w:rsidP="00E83D0A">
      <w:pPr>
        <w:tabs>
          <w:tab w:val="left" w:pos="33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20"/>
        <w:jc w:val="both"/>
        <w:rPr>
          <w:rFonts w:ascii="Arial" w:hAnsi="Arial" w:cs="Arial"/>
          <w:sz w:val="22"/>
          <w:szCs w:val="22"/>
        </w:rPr>
      </w:pPr>
    </w:p>
    <w:p w14:paraId="6ABEDE78" w14:textId="77777777" w:rsidR="000D4446" w:rsidRPr="00E83D0A" w:rsidRDefault="000D4446" w:rsidP="00E83D0A">
      <w:pPr>
        <w:numPr>
          <w:ilvl w:val="5"/>
          <w:numId w:val="15"/>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No observar las obligaciones que esta Ley les impone.</w:t>
      </w:r>
    </w:p>
    <w:p w14:paraId="3769949C"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bCs/>
          <w:sz w:val="22"/>
          <w:szCs w:val="22"/>
        </w:rPr>
      </w:pPr>
    </w:p>
    <w:p w14:paraId="6876F78A"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sidRPr="00E83D0A">
        <w:rPr>
          <w:rFonts w:ascii="Arial" w:hAnsi="Arial" w:cs="Arial"/>
          <w:b/>
          <w:bCs/>
          <w:sz w:val="22"/>
          <w:szCs w:val="22"/>
        </w:rPr>
        <w:t>ARTÍCULO 67</w:t>
      </w:r>
      <w:r w:rsidRPr="00E83D0A">
        <w:rPr>
          <w:rFonts w:ascii="Arial" w:hAnsi="Arial" w:cs="Arial"/>
          <w:sz w:val="22"/>
          <w:szCs w:val="22"/>
        </w:rPr>
        <w:t>.- Las sanciones por incumplimiento a la presente Ley, son:</w:t>
      </w:r>
    </w:p>
    <w:p w14:paraId="3703654A"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1851A0E6" w14:textId="77777777" w:rsidR="000D4446" w:rsidRPr="00E83D0A" w:rsidRDefault="000D4446" w:rsidP="00E83D0A">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La amonestación;</w:t>
      </w:r>
    </w:p>
    <w:p w14:paraId="0E96694E" w14:textId="77777777" w:rsidR="000D4446" w:rsidRPr="00E83D0A" w:rsidRDefault="000D4446" w:rsidP="00E8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068"/>
        <w:jc w:val="both"/>
        <w:rPr>
          <w:rFonts w:ascii="Arial" w:hAnsi="Arial" w:cs="Arial"/>
          <w:sz w:val="22"/>
          <w:szCs w:val="22"/>
        </w:rPr>
      </w:pPr>
    </w:p>
    <w:p w14:paraId="3B528F55" w14:textId="77777777" w:rsidR="000D4446" w:rsidRPr="00E83D0A" w:rsidRDefault="000D4446" w:rsidP="00E83D0A">
      <w:pPr>
        <w:numPr>
          <w:ilvl w:val="0"/>
          <w:numId w:val="6"/>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La multa;</w:t>
      </w:r>
    </w:p>
    <w:p w14:paraId="695179FB"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75C184AC" w14:textId="77777777" w:rsidR="000D4446" w:rsidRPr="00E83D0A" w:rsidRDefault="000D4446" w:rsidP="00E83D0A">
      <w:pPr>
        <w:numPr>
          <w:ilvl w:val="0"/>
          <w:numId w:val="6"/>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La suspensión del ejercicio profesional;</w:t>
      </w:r>
    </w:p>
    <w:p w14:paraId="1C0BA94E"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066AE1B1" w14:textId="77777777" w:rsidR="000D4446" w:rsidRPr="00E83D0A" w:rsidRDefault="000D4446" w:rsidP="00E83D0A">
      <w:pPr>
        <w:numPr>
          <w:ilvl w:val="0"/>
          <w:numId w:val="6"/>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lastRenderedPageBreak/>
        <w:t xml:space="preserve"> La suspensión temporal a </w:t>
      </w:r>
      <w:proofErr w:type="gramStart"/>
      <w:r w:rsidRPr="00E83D0A">
        <w:rPr>
          <w:rFonts w:ascii="Arial" w:hAnsi="Arial" w:cs="Arial"/>
          <w:sz w:val="22"/>
          <w:szCs w:val="22"/>
        </w:rPr>
        <w:t>las  instituciones</w:t>
      </w:r>
      <w:proofErr w:type="gramEnd"/>
      <w:r w:rsidRPr="00E83D0A">
        <w:rPr>
          <w:rFonts w:ascii="Arial" w:hAnsi="Arial" w:cs="Arial"/>
          <w:sz w:val="22"/>
          <w:szCs w:val="22"/>
        </w:rPr>
        <w:t xml:space="preserve"> educativas y asociaciones;</w:t>
      </w:r>
    </w:p>
    <w:p w14:paraId="4D60FA4C"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1C6F1BE4" w14:textId="77777777" w:rsidR="000D4446" w:rsidRPr="00E83D0A" w:rsidRDefault="000D4446" w:rsidP="00E83D0A">
      <w:pPr>
        <w:numPr>
          <w:ilvl w:val="0"/>
          <w:numId w:val="6"/>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La cancelación definitiva de la cédula profesional; y</w:t>
      </w:r>
    </w:p>
    <w:p w14:paraId="6D8DAAFB"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6EE53F04" w14:textId="77777777" w:rsidR="000D4446" w:rsidRPr="00E83D0A" w:rsidRDefault="000D4446" w:rsidP="00E83D0A">
      <w:pPr>
        <w:numPr>
          <w:ilvl w:val="0"/>
          <w:numId w:val="6"/>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sz w:val="22"/>
          <w:szCs w:val="22"/>
        </w:rPr>
        <w:t>La cancelación del registro de colegios de profesionistas o instituciones educativas.</w:t>
      </w:r>
    </w:p>
    <w:p w14:paraId="6BAF6294"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bCs/>
          <w:sz w:val="22"/>
          <w:szCs w:val="22"/>
        </w:rPr>
      </w:pPr>
    </w:p>
    <w:p w14:paraId="4265B7C9" w14:textId="77777777" w:rsidR="000D4446" w:rsidRPr="00E83D0A" w:rsidRDefault="007B2998"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bCs/>
          <w:sz w:val="22"/>
          <w:szCs w:val="22"/>
        </w:rPr>
        <w:t>ARTÍCULO 68.</w:t>
      </w:r>
      <w:r w:rsidR="000D4446" w:rsidRPr="00E83D0A">
        <w:rPr>
          <w:rFonts w:ascii="Arial" w:hAnsi="Arial" w:cs="Arial"/>
          <w:b/>
          <w:bCs/>
          <w:sz w:val="22"/>
          <w:szCs w:val="22"/>
        </w:rPr>
        <w:t xml:space="preserve"> </w:t>
      </w:r>
      <w:r w:rsidR="000D4446" w:rsidRPr="00E83D0A">
        <w:rPr>
          <w:rFonts w:ascii="Arial" w:hAnsi="Arial" w:cs="Arial"/>
          <w:sz w:val="22"/>
          <w:szCs w:val="22"/>
        </w:rPr>
        <w:t>La amonestación consiste en la advertencia que la Dirección hace al profesionista, a las instituciones educativas, asociaciones y colegios de profesionistas, explicando las consecuencias de la infracción.</w:t>
      </w:r>
    </w:p>
    <w:p w14:paraId="534862C6"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bCs/>
          <w:sz w:val="22"/>
          <w:szCs w:val="22"/>
        </w:rPr>
      </w:pPr>
    </w:p>
    <w:p w14:paraId="1B022E15" w14:textId="77777777" w:rsidR="000D4446"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b/>
          <w:bCs/>
          <w:sz w:val="22"/>
          <w:szCs w:val="22"/>
        </w:rPr>
        <w:t>ARTÍCULO</w:t>
      </w:r>
      <w:r w:rsidRPr="00E83D0A">
        <w:rPr>
          <w:rFonts w:ascii="Arial" w:hAnsi="Arial" w:cs="Arial"/>
          <w:sz w:val="22"/>
          <w:szCs w:val="22"/>
        </w:rPr>
        <w:t xml:space="preserve"> </w:t>
      </w:r>
      <w:r w:rsidR="007B2998">
        <w:rPr>
          <w:rFonts w:ascii="Arial" w:hAnsi="Arial" w:cs="Arial"/>
          <w:b/>
          <w:bCs/>
          <w:sz w:val="22"/>
          <w:szCs w:val="22"/>
        </w:rPr>
        <w:t>69.</w:t>
      </w:r>
      <w:r w:rsidRPr="00E83D0A">
        <w:rPr>
          <w:rFonts w:ascii="Arial" w:hAnsi="Arial" w:cs="Arial"/>
          <w:b/>
          <w:bCs/>
          <w:sz w:val="22"/>
          <w:szCs w:val="22"/>
        </w:rPr>
        <w:t xml:space="preserve"> </w:t>
      </w:r>
      <w:r w:rsidR="00E0455D" w:rsidRPr="00E0455D">
        <w:rPr>
          <w:rFonts w:ascii="Arial" w:hAnsi="Arial" w:cs="Arial"/>
          <w:sz w:val="22"/>
          <w:szCs w:val="22"/>
        </w:rPr>
        <w:t>La multa consiste en el pago de una cantidad de dinero ante la Recaudación de Rentas del domicilio del infractor, la cual no podrá ser menor del importe de 20 veces la Unidad de Medida y Actualización ni mayor de 500. El cobro de las multas se hará conforme al procedimiento Administrativo de Ejecución</w:t>
      </w:r>
      <w:r w:rsidRPr="00E83D0A">
        <w:rPr>
          <w:rFonts w:ascii="Arial" w:hAnsi="Arial" w:cs="Arial"/>
          <w:sz w:val="22"/>
          <w:szCs w:val="22"/>
        </w:rPr>
        <w:t>.</w:t>
      </w:r>
    </w:p>
    <w:p w14:paraId="3DAEA18A" w14:textId="77777777" w:rsidR="00E0455D" w:rsidRPr="00E0455D" w:rsidRDefault="00E0455D" w:rsidP="00E0455D">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right"/>
        <w:rPr>
          <w:rFonts w:asciiTheme="minorHAnsi" w:hAnsiTheme="minorHAnsi" w:cs="Arial"/>
          <w:color w:val="0070C0"/>
          <w:sz w:val="14"/>
          <w:szCs w:val="14"/>
        </w:rPr>
      </w:pPr>
      <w:r>
        <w:rPr>
          <w:rFonts w:asciiTheme="minorHAnsi" w:hAnsiTheme="minorHAnsi" w:cs="Arial"/>
          <w:color w:val="0070C0"/>
          <w:sz w:val="14"/>
          <w:szCs w:val="14"/>
        </w:rPr>
        <w:t>REFORMADO POR DEC. 90 P.O. 19 DE 5 DE MARZO DE 2017.</w:t>
      </w:r>
    </w:p>
    <w:p w14:paraId="6F77F0AA"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bCs/>
          <w:sz w:val="22"/>
          <w:szCs w:val="22"/>
        </w:rPr>
      </w:pPr>
    </w:p>
    <w:p w14:paraId="6758992D" w14:textId="77777777" w:rsidR="000D4446" w:rsidRPr="00E83D0A" w:rsidRDefault="000D4446" w:rsidP="00E83D0A">
      <w:p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b/>
          <w:bCs/>
          <w:sz w:val="22"/>
          <w:szCs w:val="22"/>
        </w:rPr>
        <w:t>ARTÍCULO</w:t>
      </w:r>
      <w:r w:rsidRPr="00E83D0A">
        <w:rPr>
          <w:rFonts w:ascii="Arial" w:hAnsi="Arial" w:cs="Arial"/>
          <w:sz w:val="22"/>
          <w:szCs w:val="22"/>
        </w:rPr>
        <w:t xml:space="preserve"> </w:t>
      </w:r>
      <w:r w:rsidRPr="00E83D0A">
        <w:rPr>
          <w:rFonts w:ascii="Arial" w:hAnsi="Arial" w:cs="Arial"/>
          <w:b/>
          <w:bCs/>
          <w:sz w:val="22"/>
          <w:szCs w:val="22"/>
        </w:rPr>
        <w:t>70</w:t>
      </w:r>
      <w:r w:rsidR="007B2998">
        <w:rPr>
          <w:rFonts w:ascii="Arial" w:hAnsi="Arial" w:cs="Arial"/>
          <w:sz w:val="22"/>
          <w:szCs w:val="22"/>
        </w:rPr>
        <w:t>.</w:t>
      </w:r>
      <w:r w:rsidRPr="00E83D0A">
        <w:rPr>
          <w:rFonts w:ascii="Arial" w:hAnsi="Arial" w:cs="Arial"/>
          <w:sz w:val="22"/>
          <w:szCs w:val="22"/>
        </w:rPr>
        <w:t xml:space="preserve"> La suspensión consiste en la inhabilitación por mandato judicial para el ejercicio profesional por un término no mayor de dos años y se aplicará en casos y faltas graves o reincidencias.</w:t>
      </w:r>
    </w:p>
    <w:p w14:paraId="4CF93115" w14:textId="77777777" w:rsidR="000D4446" w:rsidRPr="00E83D0A" w:rsidRDefault="000D4446" w:rsidP="00E83D0A">
      <w:pPr>
        <w:pStyle w:val="Textoindependiente3"/>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Cs/>
          <w:sz w:val="22"/>
          <w:szCs w:val="22"/>
        </w:rPr>
      </w:pPr>
    </w:p>
    <w:p w14:paraId="0EDCD563" w14:textId="77777777" w:rsidR="000D4446" w:rsidRPr="00E83D0A" w:rsidRDefault="007B2998" w:rsidP="00E83D0A">
      <w:pPr>
        <w:pStyle w:val="Textoindependiente3"/>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bCs/>
          <w:sz w:val="22"/>
          <w:szCs w:val="22"/>
        </w:rPr>
        <w:t>ARTÍCULO 71.</w:t>
      </w:r>
      <w:r w:rsidR="000D4446" w:rsidRPr="00E83D0A">
        <w:rPr>
          <w:rFonts w:ascii="Arial" w:hAnsi="Arial" w:cs="Arial"/>
          <w:sz w:val="22"/>
          <w:szCs w:val="22"/>
        </w:rPr>
        <w:t xml:space="preserve"> La cancelación de la cédula profesional consiste en la inhabilitación definitiva para el ejercicio profesional, y se decretará solamente en casos de faltas graves, según su magnitud.</w:t>
      </w:r>
    </w:p>
    <w:p w14:paraId="48F2F9E0" w14:textId="77777777" w:rsidR="000D4446" w:rsidRPr="00E83D0A" w:rsidRDefault="000D4446" w:rsidP="00E83D0A">
      <w:pPr>
        <w:pStyle w:val="Textoindependiente3"/>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Cs/>
          <w:sz w:val="22"/>
          <w:szCs w:val="22"/>
        </w:rPr>
      </w:pPr>
    </w:p>
    <w:p w14:paraId="2C68E815" w14:textId="77777777" w:rsidR="000D4446" w:rsidRPr="00E83D0A" w:rsidRDefault="007B2998" w:rsidP="00E83D0A">
      <w:pPr>
        <w:pStyle w:val="Textoindependiente3"/>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bCs/>
          <w:sz w:val="22"/>
          <w:szCs w:val="22"/>
        </w:rPr>
        <w:t>ARTÍCULO 72.</w:t>
      </w:r>
      <w:r w:rsidR="000D4446" w:rsidRPr="00E83D0A">
        <w:rPr>
          <w:rFonts w:ascii="Arial" w:hAnsi="Arial" w:cs="Arial"/>
          <w:bCs/>
          <w:sz w:val="22"/>
          <w:szCs w:val="22"/>
        </w:rPr>
        <w:t xml:space="preserve"> </w:t>
      </w:r>
      <w:r w:rsidR="000D4446" w:rsidRPr="00E83D0A">
        <w:rPr>
          <w:rFonts w:ascii="Arial" w:hAnsi="Arial" w:cs="Arial"/>
          <w:sz w:val="22"/>
          <w:szCs w:val="22"/>
        </w:rPr>
        <w:t xml:space="preserve">La cancelación del registro del colegio de profesionistas, se decretará cuando el número de miembros es inferior al mínimo previsto por esta </w:t>
      </w:r>
      <w:proofErr w:type="gramStart"/>
      <w:r w:rsidR="000D4446" w:rsidRPr="00E83D0A">
        <w:rPr>
          <w:rFonts w:ascii="Arial" w:hAnsi="Arial" w:cs="Arial"/>
          <w:sz w:val="22"/>
          <w:szCs w:val="22"/>
        </w:rPr>
        <w:t>Ley  y</w:t>
      </w:r>
      <w:proofErr w:type="gramEnd"/>
      <w:r w:rsidR="000D4446" w:rsidRPr="00E83D0A">
        <w:rPr>
          <w:rFonts w:ascii="Arial" w:hAnsi="Arial" w:cs="Arial"/>
          <w:sz w:val="22"/>
          <w:szCs w:val="22"/>
        </w:rPr>
        <w:t xml:space="preserve"> cuando la organización incurra en reiteradas violaciones a esta Ley, siempre y cuando se acrediten fehacientemente.</w:t>
      </w:r>
    </w:p>
    <w:p w14:paraId="4F9C4213" w14:textId="77777777" w:rsidR="000D4446" w:rsidRPr="00E83D0A" w:rsidRDefault="000D4446" w:rsidP="00E83D0A">
      <w:pPr>
        <w:pStyle w:val="Sangradetextonormal"/>
        <w:spacing w:line="276" w:lineRule="auto"/>
        <w:ind w:left="0"/>
        <w:rPr>
          <w:rFonts w:ascii="Arial" w:hAnsi="Arial" w:cs="Arial"/>
          <w:b w:val="0"/>
          <w:iCs/>
          <w:sz w:val="22"/>
          <w:szCs w:val="22"/>
        </w:rPr>
      </w:pPr>
    </w:p>
    <w:p w14:paraId="389FA194" w14:textId="77777777" w:rsidR="000D4446" w:rsidRPr="00E83D0A" w:rsidRDefault="000D4446" w:rsidP="00E83D0A">
      <w:pPr>
        <w:pStyle w:val="Sangradetextonormal"/>
        <w:spacing w:line="276" w:lineRule="auto"/>
        <w:ind w:left="0" w:firstLine="0"/>
        <w:rPr>
          <w:rFonts w:ascii="Arial" w:hAnsi="Arial" w:cs="Arial"/>
          <w:b w:val="0"/>
          <w:iCs/>
          <w:sz w:val="22"/>
          <w:szCs w:val="22"/>
        </w:rPr>
      </w:pPr>
      <w:r w:rsidRPr="00E83D0A">
        <w:rPr>
          <w:rFonts w:ascii="Arial" w:hAnsi="Arial" w:cs="Arial"/>
          <w:b w:val="0"/>
          <w:iCs/>
          <w:sz w:val="22"/>
          <w:szCs w:val="22"/>
        </w:rPr>
        <w:t>Para los efectos de la primera parte de este precepto, cuando el número de miembros de un colegio bajare del mínimo que señala la Ley, la Dirección le concederá un término no mayor de tres meses para que lo complete.  Transcurrido el plazo sin haberlo logrado se cancelará el registro.</w:t>
      </w:r>
    </w:p>
    <w:p w14:paraId="5F0679F7" w14:textId="77777777" w:rsidR="000D4446" w:rsidRPr="00E83D0A" w:rsidRDefault="000D4446" w:rsidP="00E83D0A">
      <w:pPr>
        <w:numPr>
          <w:ilvl w:val="12"/>
          <w:numId w:val="0"/>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1681D259" w14:textId="77777777" w:rsidR="000D4446" w:rsidRPr="00E83D0A" w:rsidRDefault="007B2998" w:rsidP="00E83D0A">
      <w:pPr>
        <w:numPr>
          <w:ilvl w:val="12"/>
          <w:numId w:val="0"/>
        </w:numPr>
        <w:tabs>
          <w:tab w:val="left" w:pos="3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bCs/>
          <w:sz w:val="22"/>
          <w:szCs w:val="22"/>
        </w:rPr>
        <w:t>ARTÍCULO 73.</w:t>
      </w:r>
      <w:r w:rsidR="000D4446" w:rsidRPr="00E83D0A">
        <w:rPr>
          <w:rFonts w:ascii="Arial" w:hAnsi="Arial" w:cs="Arial"/>
          <w:b/>
          <w:bCs/>
          <w:sz w:val="22"/>
          <w:szCs w:val="22"/>
        </w:rPr>
        <w:t xml:space="preserve"> </w:t>
      </w:r>
      <w:r w:rsidR="000D4446" w:rsidRPr="00E83D0A">
        <w:rPr>
          <w:rFonts w:ascii="Arial" w:hAnsi="Arial" w:cs="Arial"/>
          <w:sz w:val="22"/>
          <w:szCs w:val="22"/>
        </w:rPr>
        <w:t>La cancelación del registro de instituciones educativas, se decretará en los casos previstos en esta Ley, su reglamento y la demás legislación aplicable en la materia.</w:t>
      </w:r>
    </w:p>
    <w:p w14:paraId="0D6F5D1A" w14:textId="77777777" w:rsidR="000D4446" w:rsidRPr="00E83D0A" w:rsidRDefault="000D4446" w:rsidP="00E83D0A">
      <w:pPr>
        <w:pStyle w:val="Textoindependiente"/>
        <w:spacing w:line="276" w:lineRule="auto"/>
        <w:rPr>
          <w:rFonts w:cs="Arial"/>
          <w:szCs w:val="22"/>
        </w:rPr>
      </w:pPr>
    </w:p>
    <w:p w14:paraId="04536DD7" w14:textId="77777777" w:rsidR="000D4446" w:rsidRDefault="007B2998" w:rsidP="00E83D0A">
      <w:pPr>
        <w:pStyle w:val="Textoindependiente"/>
        <w:spacing w:line="276" w:lineRule="auto"/>
        <w:rPr>
          <w:rFonts w:cs="Arial"/>
          <w:szCs w:val="22"/>
        </w:rPr>
      </w:pPr>
      <w:r>
        <w:rPr>
          <w:rFonts w:cs="Arial"/>
          <w:b/>
          <w:szCs w:val="22"/>
        </w:rPr>
        <w:t>ARTÍCULO 74.</w:t>
      </w:r>
      <w:r w:rsidR="000D4446" w:rsidRPr="00E83D0A">
        <w:rPr>
          <w:rFonts w:cs="Arial"/>
          <w:szCs w:val="22"/>
        </w:rPr>
        <w:t xml:space="preserve"> </w:t>
      </w:r>
      <w:r w:rsidR="00E0455D" w:rsidRPr="00E0455D">
        <w:rPr>
          <w:rFonts w:cs="Arial"/>
          <w:szCs w:val="22"/>
        </w:rPr>
        <w:t xml:space="preserve">Cuando una persona ostente como pasante o profesionista sin serlo, y realice actos propios de una actividad profesional de las referidas en el artículo 6 de esta Ley, no tendrá derecho a percibir honorarios. La contravención a lo dispuesto en el párrafo anterior, se </w:t>
      </w:r>
      <w:proofErr w:type="gramStart"/>
      <w:r w:rsidR="00E0455D" w:rsidRPr="00E0455D">
        <w:rPr>
          <w:rFonts w:cs="Arial"/>
          <w:szCs w:val="22"/>
        </w:rPr>
        <w:t>sancionara</w:t>
      </w:r>
      <w:proofErr w:type="gramEnd"/>
      <w:r w:rsidR="00E0455D" w:rsidRPr="00E0455D">
        <w:rPr>
          <w:rFonts w:cs="Arial"/>
          <w:szCs w:val="22"/>
        </w:rPr>
        <w:t xml:space="preserve"> con una multa hasta por el equivalente a 500 veces la Unidad de Medida y Actualización</w:t>
      </w:r>
      <w:r w:rsidR="000D4446" w:rsidRPr="00E83D0A">
        <w:rPr>
          <w:rFonts w:cs="Arial"/>
          <w:szCs w:val="22"/>
        </w:rPr>
        <w:t>.</w:t>
      </w:r>
    </w:p>
    <w:p w14:paraId="0FA977D9" w14:textId="77777777" w:rsidR="00E0455D" w:rsidRPr="00E83D0A" w:rsidRDefault="00E0455D" w:rsidP="00E0455D">
      <w:pPr>
        <w:pStyle w:val="Textoindependiente"/>
        <w:spacing w:line="276" w:lineRule="auto"/>
        <w:jc w:val="right"/>
        <w:rPr>
          <w:rFonts w:cs="Arial"/>
          <w:szCs w:val="22"/>
        </w:rPr>
      </w:pPr>
      <w:r>
        <w:rPr>
          <w:rFonts w:asciiTheme="minorHAnsi" w:hAnsiTheme="minorHAnsi" w:cs="Arial"/>
          <w:color w:val="0070C0"/>
          <w:sz w:val="14"/>
          <w:szCs w:val="14"/>
        </w:rPr>
        <w:t>REFORMADO POR DEC. 90 P.O. 19 DE 5 DE MARZO DE 2017.</w:t>
      </w:r>
    </w:p>
    <w:p w14:paraId="73676FC9" w14:textId="77777777" w:rsidR="000D4446" w:rsidRPr="00E83D0A" w:rsidRDefault="000D4446" w:rsidP="00E83D0A">
      <w:pPr>
        <w:pStyle w:val="Textoindependiente"/>
        <w:spacing w:line="276" w:lineRule="auto"/>
        <w:rPr>
          <w:rFonts w:cs="Arial"/>
          <w:szCs w:val="22"/>
        </w:rPr>
      </w:pPr>
    </w:p>
    <w:p w14:paraId="62385573" w14:textId="77777777" w:rsidR="000D4446" w:rsidRDefault="007B2998" w:rsidP="00E83D0A">
      <w:pPr>
        <w:pStyle w:val="Textoindependiente"/>
        <w:spacing w:line="276" w:lineRule="auto"/>
        <w:rPr>
          <w:rFonts w:cs="Arial"/>
          <w:szCs w:val="22"/>
        </w:rPr>
      </w:pPr>
      <w:r>
        <w:rPr>
          <w:rFonts w:cs="Arial"/>
          <w:b/>
          <w:szCs w:val="22"/>
        </w:rPr>
        <w:lastRenderedPageBreak/>
        <w:t>ARTÍCULO 75.</w:t>
      </w:r>
      <w:r w:rsidR="000D4446" w:rsidRPr="00E83D0A">
        <w:rPr>
          <w:rFonts w:cs="Arial"/>
          <w:szCs w:val="22"/>
        </w:rPr>
        <w:t xml:space="preserve"> </w:t>
      </w:r>
      <w:r w:rsidR="00E0455D" w:rsidRPr="00E0455D">
        <w:rPr>
          <w:rFonts w:cs="Arial"/>
          <w:szCs w:val="22"/>
        </w:rPr>
        <w:t>Cuando se compruebe que existió falsedad en los documentos que presentaron los profesionistas para su inscripción y registro ante la Dirección, se efectuara la cancelación del mismo y se revocara la autorización para el ejercicio profesional, independientemente de las sanciones penales a las que se haga acreedor, se la impondrá por aparte de la Dirección una multa hasta por el equivalente a 500 veces la Unidad de Medida y Actualización</w:t>
      </w:r>
      <w:r w:rsidR="000D4446" w:rsidRPr="00E83D0A">
        <w:rPr>
          <w:rFonts w:cs="Arial"/>
          <w:szCs w:val="22"/>
        </w:rPr>
        <w:t>.</w:t>
      </w:r>
    </w:p>
    <w:p w14:paraId="2632F81E" w14:textId="77777777" w:rsidR="00E0455D" w:rsidRPr="00E83D0A" w:rsidRDefault="00E0455D" w:rsidP="00E0455D">
      <w:pPr>
        <w:pStyle w:val="Textoindependiente"/>
        <w:spacing w:line="276" w:lineRule="auto"/>
        <w:jc w:val="right"/>
        <w:rPr>
          <w:rFonts w:cs="Arial"/>
          <w:szCs w:val="22"/>
        </w:rPr>
      </w:pPr>
      <w:r>
        <w:rPr>
          <w:rFonts w:asciiTheme="minorHAnsi" w:hAnsiTheme="minorHAnsi" w:cs="Arial"/>
          <w:color w:val="0070C0"/>
          <w:sz w:val="14"/>
          <w:szCs w:val="14"/>
        </w:rPr>
        <w:t>REFORMADO POR DEC. 90 P.O. 19 DE 5 DE MARZO DE 2017.</w:t>
      </w:r>
    </w:p>
    <w:p w14:paraId="0C655A7D" w14:textId="77777777" w:rsidR="000D4446" w:rsidRPr="00E83D0A" w:rsidRDefault="000D4446" w:rsidP="00E83D0A">
      <w:pPr>
        <w:pStyle w:val="Textoindependiente"/>
        <w:spacing w:line="276" w:lineRule="auto"/>
        <w:rPr>
          <w:rFonts w:cs="Arial"/>
          <w:szCs w:val="22"/>
        </w:rPr>
      </w:pPr>
    </w:p>
    <w:p w14:paraId="274D1ABE" w14:textId="77777777" w:rsidR="000D4446" w:rsidRPr="00E83D0A" w:rsidRDefault="000D4446" w:rsidP="00E83D0A">
      <w:pPr>
        <w:pStyle w:val="Textoindependiente"/>
        <w:spacing w:line="276" w:lineRule="auto"/>
        <w:rPr>
          <w:rFonts w:cs="Arial"/>
          <w:szCs w:val="22"/>
        </w:rPr>
      </w:pPr>
      <w:r w:rsidRPr="00E83D0A">
        <w:rPr>
          <w:rFonts w:cs="Arial"/>
          <w:szCs w:val="22"/>
        </w:rPr>
        <w:t>La Dirección deberá de efectuar la denuncia correspondiente ante el Ministerio Público.</w:t>
      </w:r>
    </w:p>
    <w:p w14:paraId="5407C0BE" w14:textId="77777777" w:rsidR="000D4446" w:rsidRPr="00E83D0A" w:rsidRDefault="000D4446" w:rsidP="00E83D0A">
      <w:pPr>
        <w:pStyle w:val="Textoindependiente"/>
        <w:spacing w:line="276" w:lineRule="auto"/>
        <w:rPr>
          <w:rFonts w:cs="Arial"/>
          <w:szCs w:val="22"/>
        </w:rPr>
      </w:pPr>
    </w:p>
    <w:p w14:paraId="487A0B12" w14:textId="77777777" w:rsidR="000D4446" w:rsidRDefault="007B2998" w:rsidP="00E83D0A">
      <w:pPr>
        <w:pStyle w:val="Textoindependiente"/>
        <w:spacing w:line="276" w:lineRule="auto"/>
        <w:rPr>
          <w:rFonts w:cs="Arial"/>
          <w:szCs w:val="22"/>
        </w:rPr>
      </w:pPr>
      <w:r>
        <w:rPr>
          <w:rFonts w:cs="Arial"/>
          <w:b/>
          <w:szCs w:val="22"/>
        </w:rPr>
        <w:t>ARTÍCULO 76.</w:t>
      </w:r>
      <w:r w:rsidR="000D4446" w:rsidRPr="00E83D0A">
        <w:rPr>
          <w:rFonts w:cs="Arial"/>
          <w:szCs w:val="22"/>
        </w:rPr>
        <w:t xml:space="preserve"> </w:t>
      </w:r>
      <w:r w:rsidR="00E0455D" w:rsidRPr="00E0455D">
        <w:rPr>
          <w:rFonts w:cs="Arial"/>
          <w:szCs w:val="22"/>
        </w:rPr>
        <w:t>Queda prohibido el uso de la expresión “Colegio” a las agrupaciones o asociaciones de profesionistas constituidas en el Estado, que no hayan sido reconocidas y debidamente registradas ante la Dirección en los términos de esta Ley. A quienes infrinjan esta disposición, la Dirección no les autorizará por ningún concepto en el término de 5 años el funcionamiento de agrupación profesional alguna y se les impondrá una multa hasta por el equivalente a 400 veces la Unidad de Medida y Actualización</w:t>
      </w:r>
      <w:r w:rsidR="000D4446" w:rsidRPr="00E83D0A">
        <w:rPr>
          <w:rFonts w:cs="Arial"/>
          <w:szCs w:val="22"/>
        </w:rPr>
        <w:t>.</w:t>
      </w:r>
    </w:p>
    <w:p w14:paraId="0D078769" w14:textId="77777777" w:rsidR="00E0455D" w:rsidRPr="00E83D0A" w:rsidRDefault="00E0455D" w:rsidP="00E0455D">
      <w:pPr>
        <w:pStyle w:val="Textoindependiente"/>
        <w:spacing w:line="276" w:lineRule="auto"/>
        <w:jc w:val="right"/>
        <w:rPr>
          <w:rFonts w:cs="Arial"/>
          <w:szCs w:val="22"/>
        </w:rPr>
      </w:pPr>
      <w:r>
        <w:rPr>
          <w:rFonts w:asciiTheme="minorHAnsi" w:hAnsiTheme="minorHAnsi" w:cs="Arial"/>
          <w:color w:val="0070C0"/>
          <w:sz w:val="14"/>
          <w:szCs w:val="14"/>
        </w:rPr>
        <w:t>REFORMADO POR DEC. 90 P.O. 19 DE 5 DE MARZO DE 2017.</w:t>
      </w:r>
    </w:p>
    <w:p w14:paraId="74E280C3" w14:textId="77777777" w:rsidR="000D4446" w:rsidRPr="00E83D0A" w:rsidRDefault="000D4446" w:rsidP="00E83D0A">
      <w:pPr>
        <w:pStyle w:val="Textoindependiente"/>
        <w:spacing w:line="276" w:lineRule="auto"/>
        <w:rPr>
          <w:rFonts w:cs="Arial"/>
          <w:szCs w:val="22"/>
        </w:rPr>
      </w:pPr>
    </w:p>
    <w:p w14:paraId="3072ACD5" w14:textId="77777777" w:rsidR="000D4446" w:rsidRPr="00E83D0A" w:rsidRDefault="000D4446" w:rsidP="00E83D0A">
      <w:pPr>
        <w:pStyle w:val="Textoindependiente"/>
        <w:spacing w:line="276" w:lineRule="auto"/>
        <w:rPr>
          <w:rFonts w:cs="Arial"/>
          <w:szCs w:val="22"/>
        </w:rPr>
      </w:pPr>
      <w:r w:rsidRPr="00E83D0A">
        <w:rPr>
          <w:rFonts w:cs="Arial"/>
          <w:szCs w:val="22"/>
        </w:rPr>
        <w:t xml:space="preserve">En tratándose de las agrupaciones, la sanción se impondrá en forma solidaria para cada una de las personas que la integran. </w:t>
      </w:r>
    </w:p>
    <w:p w14:paraId="3A5D21C0" w14:textId="77777777" w:rsidR="000D4446" w:rsidRPr="00E83D0A" w:rsidRDefault="000D4446" w:rsidP="00E83D0A">
      <w:pPr>
        <w:pStyle w:val="Textoindependiente"/>
        <w:spacing w:line="276" w:lineRule="auto"/>
        <w:rPr>
          <w:rFonts w:cs="Arial"/>
          <w:szCs w:val="22"/>
        </w:rPr>
      </w:pPr>
    </w:p>
    <w:p w14:paraId="21E48956" w14:textId="77777777" w:rsidR="000D4446" w:rsidRPr="00E83D0A" w:rsidRDefault="007B2998" w:rsidP="00E83D0A">
      <w:pPr>
        <w:pStyle w:val="Textoindependiente"/>
        <w:spacing w:line="276" w:lineRule="auto"/>
        <w:rPr>
          <w:rFonts w:cs="Arial"/>
          <w:szCs w:val="22"/>
        </w:rPr>
      </w:pPr>
      <w:r>
        <w:rPr>
          <w:rFonts w:cs="Arial"/>
          <w:b/>
          <w:szCs w:val="22"/>
        </w:rPr>
        <w:t>ARTÍCULO 77.</w:t>
      </w:r>
      <w:r w:rsidR="000D4446" w:rsidRPr="00E83D0A">
        <w:rPr>
          <w:rFonts w:cs="Arial"/>
          <w:szCs w:val="22"/>
        </w:rPr>
        <w:t xml:space="preserve"> Los profesionistas serán responsables en los términos del Código Civil del Estado.</w:t>
      </w:r>
    </w:p>
    <w:p w14:paraId="57755FC3" w14:textId="77777777" w:rsidR="000D4446" w:rsidRPr="00E83D0A" w:rsidRDefault="000D4446" w:rsidP="00E83D0A">
      <w:pPr>
        <w:pStyle w:val="Textoindependiente"/>
        <w:spacing w:line="276" w:lineRule="auto"/>
        <w:rPr>
          <w:rFonts w:cs="Arial"/>
          <w:szCs w:val="22"/>
        </w:rPr>
      </w:pPr>
    </w:p>
    <w:p w14:paraId="4CE7AC88" w14:textId="77777777" w:rsidR="000D4446" w:rsidRPr="00E83D0A" w:rsidRDefault="007B2998" w:rsidP="00E83D0A">
      <w:pPr>
        <w:pStyle w:val="Textoindependiente"/>
        <w:spacing w:line="276" w:lineRule="auto"/>
        <w:rPr>
          <w:rFonts w:cs="Arial"/>
          <w:szCs w:val="22"/>
        </w:rPr>
      </w:pPr>
      <w:r>
        <w:rPr>
          <w:rFonts w:cs="Arial"/>
          <w:b/>
          <w:szCs w:val="22"/>
        </w:rPr>
        <w:t>ARTÍCULO 78.</w:t>
      </w:r>
      <w:r w:rsidR="000D4446" w:rsidRPr="00E83D0A">
        <w:rPr>
          <w:rFonts w:cs="Arial"/>
          <w:szCs w:val="22"/>
        </w:rPr>
        <w:t xml:space="preserve"> </w:t>
      </w:r>
      <w:r w:rsidR="000D4446" w:rsidRPr="00E83D0A">
        <w:rPr>
          <w:rFonts w:cs="Arial"/>
          <w:bCs/>
          <w:szCs w:val="22"/>
        </w:rPr>
        <w:t>Para la</w:t>
      </w:r>
      <w:r w:rsidR="000D4446" w:rsidRPr="00E83D0A">
        <w:rPr>
          <w:rFonts w:cs="Arial"/>
          <w:szCs w:val="22"/>
        </w:rPr>
        <w:t xml:space="preserve"> imposición de sanciones por comisión de faltas a esta Ley siempre se tomarán en cuenta las circunstancias en que fueron cometidas, la gravedad y consecuencias de las </w:t>
      </w:r>
      <w:proofErr w:type="gramStart"/>
      <w:r w:rsidR="000D4446" w:rsidRPr="00E83D0A">
        <w:rPr>
          <w:rFonts w:cs="Arial"/>
          <w:szCs w:val="22"/>
        </w:rPr>
        <w:t>mismas</w:t>
      </w:r>
      <w:proofErr w:type="gramEnd"/>
      <w:r w:rsidR="000D4446" w:rsidRPr="00E83D0A">
        <w:rPr>
          <w:rFonts w:cs="Arial"/>
          <w:szCs w:val="22"/>
        </w:rPr>
        <w:t xml:space="preserve"> así como el prestigio profesional y la situación económica del infractor.</w:t>
      </w:r>
    </w:p>
    <w:p w14:paraId="6ED2BE70" w14:textId="77777777" w:rsidR="001B6553" w:rsidRPr="00E83D0A" w:rsidRDefault="001B6553" w:rsidP="00E83D0A">
      <w:pPr>
        <w:pStyle w:val="Textoindependiente"/>
        <w:spacing w:line="276" w:lineRule="auto"/>
        <w:rPr>
          <w:rFonts w:cs="Arial"/>
          <w:szCs w:val="22"/>
        </w:rPr>
      </w:pPr>
    </w:p>
    <w:p w14:paraId="25E0B125" w14:textId="77777777" w:rsidR="002858FD" w:rsidRDefault="002858FD" w:rsidP="004C516E">
      <w:pPr>
        <w:pStyle w:val="Textoindependiente"/>
        <w:spacing w:line="276" w:lineRule="auto"/>
        <w:jc w:val="center"/>
        <w:rPr>
          <w:rFonts w:cs="Arial"/>
          <w:b/>
          <w:szCs w:val="22"/>
        </w:rPr>
      </w:pPr>
    </w:p>
    <w:p w14:paraId="37F8A5FE"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CAPÍTULO X</w:t>
      </w:r>
    </w:p>
    <w:p w14:paraId="5904DB09" w14:textId="77777777" w:rsidR="000D4446" w:rsidRPr="00E83D0A" w:rsidRDefault="000D4446" w:rsidP="004C516E">
      <w:pPr>
        <w:pStyle w:val="Textoindependiente"/>
        <w:spacing w:line="276" w:lineRule="auto"/>
        <w:jc w:val="center"/>
        <w:rPr>
          <w:rFonts w:cs="Arial"/>
          <w:b/>
          <w:szCs w:val="22"/>
        </w:rPr>
      </w:pPr>
      <w:r w:rsidRPr="00E83D0A">
        <w:rPr>
          <w:rFonts w:cs="Arial"/>
          <w:b/>
          <w:szCs w:val="22"/>
        </w:rPr>
        <w:t>DEL PROCEDIMIENTO PARA LA IMPOSICIÓN</w:t>
      </w:r>
      <w:r w:rsidR="007B2998">
        <w:rPr>
          <w:rFonts w:cs="Arial"/>
          <w:b/>
          <w:szCs w:val="22"/>
        </w:rPr>
        <w:t xml:space="preserve"> </w:t>
      </w:r>
      <w:r w:rsidRPr="00E83D0A">
        <w:rPr>
          <w:rFonts w:cs="Arial"/>
          <w:b/>
          <w:szCs w:val="22"/>
        </w:rPr>
        <w:t>DE LAS SANCIONES Y DEL RECURSO DE RECONSIDERACIÓN</w:t>
      </w:r>
    </w:p>
    <w:p w14:paraId="2A53D957" w14:textId="77777777" w:rsidR="000D4446" w:rsidRPr="00E83D0A" w:rsidRDefault="000D4446" w:rsidP="00E83D0A">
      <w:pPr>
        <w:pStyle w:val="Textoindependiente"/>
        <w:spacing w:line="276" w:lineRule="auto"/>
        <w:rPr>
          <w:rFonts w:cs="Arial"/>
          <w:szCs w:val="22"/>
        </w:rPr>
      </w:pPr>
    </w:p>
    <w:p w14:paraId="6DC595C0" w14:textId="77777777" w:rsidR="000D4446" w:rsidRPr="00E83D0A" w:rsidRDefault="007B2998" w:rsidP="00E83D0A">
      <w:pPr>
        <w:pStyle w:val="Textoindependiente"/>
        <w:spacing w:line="276" w:lineRule="auto"/>
        <w:rPr>
          <w:rFonts w:cs="Arial"/>
          <w:szCs w:val="22"/>
        </w:rPr>
      </w:pPr>
      <w:r>
        <w:rPr>
          <w:rFonts w:cs="Arial"/>
          <w:b/>
          <w:szCs w:val="22"/>
        </w:rPr>
        <w:t>ARTÍCULO 79.</w:t>
      </w:r>
      <w:r w:rsidR="000D4446" w:rsidRPr="00E83D0A">
        <w:rPr>
          <w:rFonts w:cs="Arial"/>
          <w:szCs w:val="22"/>
        </w:rPr>
        <w:t xml:space="preserve"> La Dirección, al tener conocimiento de algún hecho u omisión que infrinja las disposiciones de esta Ley, y si considera que se ha cometido algún delito, hará la denuncia correspondiente ante el Ministerio Público; si se trata de faltas, lo hará del conocimiento del infractor para </w:t>
      </w:r>
      <w:proofErr w:type="gramStart"/>
      <w:r w:rsidR="000D4446" w:rsidRPr="00E83D0A">
        <w:rPr>
          <w:rFonts w:cs="Arial"/>
          <w:szCs w:val="22"/>
        </w:rPr>
        <w:t>que</w:t>
      </w:r>
      <w:proofErr w:type="gramEnd"/>
      <w:r w:rsidR="000D4446" w:rsidRPr="00E83D0A">
        <w:rPr>
          <w:rFonts w:cs="Arial"/>
          <w:szCs w:val="22"/>
        </w:rPr>
        <w:t xml:space="preserve"> dentro de un plazo de cinco días hábiles, contados a partir del día siguiente en que sea notificada, comparezca a exponer lo que a su interés convenga, pudiendo ofrecer pruebas por escrito.</w:t>
      </w:r>
    </w:p>
    <w:p w14:paraId="500EDAF7" w14:textId="77777777" w:rsidR="000D4446" w:rsidRPr="00E83D0A" w:rsidRDefault="000D4446" w:rsidP="00E83D0A">
      <w:pPr>
        <w:pStyle w:val="Textoindependiente"/>
        <w:spacing w:line="276" w:lineRule="auto"/>
        <w:rPr>
          <w:rFonts w:cs="Arial"/>
          <w:b/>
          <w:szCs w:val="22"/>
        </w:rPr>
      </w:pPr>
    </w:p>
    <w:p w14:paraId="64F30514" w14:textId="77777777" w:rsidR="000D4446" w:rsidRPr="00E83D0A" w:rsidRDefault="000D4446" w:rsidP="00E83D0A">
      <w:pPr>
        <w:pStyle w:val="Textoindependiente"/>
        <w:spacing w:line="276" w:lineRule="auto"/>
        <w:rPr>
          <w:rFonts w:cs="Arial"/>
          <w:szCs w:val="22"/>
        </w:rPr>
      </w:pPr>
      <w:r w:rsidRPr="00E83D0A">
        <w:rPr>
          <w:rFonts w:cs="Arial"/>
          <w:szCs w:val="22"/>
        </w:rPr>
        <w:t>Transcurrido el plazo indicado, la Dirección, señalará fecha y lugar para que tenga verificativo la audiencia de desahogo de pruebas.</w:t>
      </w:r>
    </w:p>
    <w:p w14:paraId="5A16B7D1" w14:textId="77777777" w:rsidR="000D4446" w:rsidRPr="00E83D0A" w:rsidRDefault="000D4446" w:rsidP="00E83D0A">
      <w:pPr>
        <w:pStyle w:val="Textoindependiente"/>
        <w:spacing w:line="276" w:lineRule="auto"/>
        <w:rPr>
          <w:rFonts w:cs="Arial"/>
          <w:szCs w:val="22"/>
        </w:rPr>
      </w:pPr>
    </w:p>
    <w:p w14:paraId="3496A7D1" w14:textId="77777777" w:rsidR="000D4446" w:rsidRPr="00E83D0A" w:rsidRDefault="000D4446" w:rsidP="00E83D0A">
      <w:pPr>
        <w:pStyle w:val="Textoindependiente"/>
        <w:spacing w:line="276" w:lineRule="auto"/>
        <w:rPr>
          <w:rFonts w:cs="Arial"/>
          <w:szCs w:val="22"/>
        </w:rPr>
      </w:pPr>
      <w:r w:rsidRPr="00E83D0A">
        <w:rPr>
          <w:rFonts w:cs="Arial"/>
          <w:szCs w:val="22"/>
        </w:rPr>
        <w:t>El día señalado para la audiencia, la Dirección, recibirá las pruebas ofrecidas y los alegatos que produzcan las partes, y a más tardar; siete días después, dictará la resolución que corresponda debidamente fundada y motivada, misma que se notificará a las partes.</w:t>
      </w:r>
    </w:p>
    <w:p w14:paraId="12B0BD11" w14:textId="77777777" w:rsidR="000D4446" w:rsidRPr="00E83D0A" w:rsidRDefault="000D4446" w:rsidP="00E83D0A">
      <w:pPr>
        <w:pStyle w:val="Textoindependiente"/>
        <w:spacing w:line="276" w:lineRule="auto"/>
        <w:rPr>
          <w:rFonts w:cs="Arial"/>
          <w:szCs w:val="22"/>
        </w:rPr>
      </w:pPr>
    </w:p>
    <w:p w14:paraId="2151FB3C" w14:textId="77777777" w:rsidR="000D4446" w:rsidRPr="00E83D0A" w:rsidRDefault="000D4446" w:rsidP="00E83D0A">
      <w:pPr>
        <w:pStyle w:val="Textoindependiente"/>
        <w:spacing w:line="276" w:lineRule="auto"/>
        <w:rPr>
          <w:rFonts w:cs="Arial"/>
          <w:szCs w:val="22"/>
        </w:rPr>
      </w:pPr>
      <w:r w:rsidRPr="00E83D0A">
        <w:rPr>
          <w:rFonts w:cs="Arial"/>
          <w:szCs w:val="22"/>
        </w:rPr>
        <w:t>Si el plazo señalado en el párrafo anterior resultare insuficiente para dictar resolución, podrá ampliarse hasta por siete días más.</w:t>
      </w:r>
    </w:p>
    <w:p w14:paraId="61200044" w14:textId="77777777" w:rsidR="000D4446" w:rsidRPr="00E83D0A" w:rsidRDefault="000D4446" w:rsidP="00E83D0A">
      <w:pPr>
        <w:pStyle w:val="Textoindependiente"/>
        <w:spacing w:line="276" w:lineRule="auto"/>
        <w:rPr>
          <w:rFonts w:cs="Arial"/>
          <w:szCs w:val="22"/>
        </w:rPr>
      </w:pPr>
    </w:p>
    <w:p w14:paraId="23B717E2" w14:textId="77777777" w:rsidR="000D4446" w:rsidRPr="00E83D0A" w:rsidRDefault="007B2998" w:rsidP="00E83D0A">
      <w:pPr>
        <w:pStyle w:val="Textoindependiente"/>
        <w:spacing w:line="276" w:lineRule="auto"/>
        <w:rPr>
          <w:rFonts w:cs="Arial"/>
          <w:szCs w:val="22"/>
        </w:rPr>
      </w:pPr>
      <w:r>
        <w:rPr>
          <w:rFonts w:cs="Arial"/>
          <w:b/>
          <w:szCs w:val="22"/>
        </w:rPr>
        <w:t>ARTÍCULO 80.</w:t>
      </w:r>
      <w:r w:rsidR="000D4446" w:rsidRPr="00E83D0A">
        <w:rPr>
          <w:rFonts w:cs="Arial"/>
          <w:szCs w:val="22"/>
        </w:rPr>
        <w:t xml:space="preserve"> La Dirección tendrá las más amplias facultades para allegarse de oficio de los elementos probatorios que estime necesario, conforme a derecho, para obtener el mejor conocimiento de los asuntos sometidos a su resolución, y deberán de apegarse a los procedimientos que establece esta Ley, su Reglamento y demás disposiciones aplicables.</w:t>
      </w:r>
    </w:p>
    <w:p w14:paraId="421BF126" w14:textId="77777777" w:rsidR="000D4446" w:rsidRPr="00E83D0A" w:rsidRDefault="000D4446" w:rsidP="00E83D0A">
      <w:pPr>
        <w:pStyle w:val="Textoindependiente"/>
        <w:spacing w:line="276" w:lineRule="auto"/>
        <w:rPr>
          <w:rFonts w:cs="Arial"/>
          <w:szCs w:val="22"/>
        </w:rPr>
      </w:pPr>
    </w:p>
    <w:p w14:paraId="44FF138C" w14:textId="77777777" w:rsidR="000D4446" w:rsidRPr="00E83D0A" w:rsidRDefault="007B2998" w:rsidP="00E83D0A">
      <w:pPr>
        <w:pStyle w:val="Textoindependiente"/>
        <w:spacing w:line="276" w:lineRule="auto"/>
        <w:rPr>
          <w:rFonts w:cs="Arial"/>
          <w:szCs w:val="22"/>
        </w:rPr>
      </w:pPr>
      <w:r>
        <w:rPr>
          <w:rFonts w:cs="Arial"/>
          <w:b/>
          <w:szCs w:val="22"/>
        </w:rPr>
        <w:t>ARTÍCULO 81.</w:t>
      </w:r>
      <w:r w:rsidR="000D4446" w:rsidRPr="00E83D0A">
        <w:rPr>
          <w:rFonts w:cs="Arial"/>
          <w:szCs w:val="22"/>
        </w:rPr>
        <w:t xml:space="preserve"> Contra las resoluciones dictadas por la Dirección, podrá interponerse por escrito recurso de reconsideración ante la misma, la cual deberá resolver dentro de los diez días hábiles siguientes a la recepción.</w:t>
      </w:r>
    </w:p>
    <w:p w14:paraId="089DCC69" w14:textId="77777777" w:rsidR="000D4446" w:rsidRPr="00E83D0A" w:rsidRDefault="000D4446" w:rsidP="00E83D0A">
      <w:pPr>
        <w:pStyle w:val="Textoindependiente"/>
        <w:spacing w:line="276" w:lineRule="auto"/>
        <w:rPr>
          <w:rFonts w:cs="Arial"/>
          <w:szCs w:val="22"/>
        </w:rPr>
      </w:pPr>
    </w:p>
    <w:p w14:paraId="28B796DC" w14:textId="77777777" w:rsidR="000D4446" w:rsidRPr="00E83D0A" w:rsidRDefault="007B2998" w:rsidP="00E83D0A">
      <w:pPr>
        <w:pStyle w:val="Textoindependiente"/>
        <w:spacing w:line="276" w:lineRule="auto"/>
        <w:rPr>
          <w:rFonts w:cs="Arial"/>
          <w:szCs w:val="22"/>
        </w:rPr>
      </w:pPr>
      <w:r>
        <w:rPr>
          <w:rFonts w:cs="Arial"/>
          <w:b/>
          <w:szCs w:val="22"/>
        </w:rPr>
        <w:t>ARTÍCULO 82.</w:t>
      </w:r>
      <w:r w:rsidR="000D4446" w:rsidRPr="00E83D0A">
        <w:rPr>
          <w:rFonts w:cs="Arial"/>
          <w:szCs w:val="22"/>
        </w:rPr>
        <w:t xml:space="preserve"> El plazo para </w:t>
      </w:r>
      <w:r w:rsidR="002858FD" w:rsidRPr="00E83D0A">
        <w:rPr>
          <w:rFonts w:cs="Arial"/>
          <w:szCs w:val="22"/>
        </w:rPr>
        <w:t>interponer el</w:t>
      </w:r>
      <w:r w:rsidR="000D4446" w:rsidRPr="00E83D0A">
        <w:rPr>
          <w:rFonts w:cs="Arial"/>
          <w:szCs w:val="22"/>
        </w:rPr>
        <w:t xml:space="preserve"> recurso de reconsideración será de diez días hábiles a partir de la fecha en que surta efectos la notificación de la resolución administrativa impugnada.</w:t>
      </w:r>
    </w:p>
    <w:p w14:paraId="26235109" w14:textId="77777777" w:rsidR="000D4446" w:rsidRPr="00E83D0A" w:rsidRDefault="000D4446" w:rsidP="00E83D0A">
      <w:pPr>
        <w:pStyle w:val="Textoindependiente"/>
        <w:spacing w:line="276" w:lineRule="auto"/>
        <w:rPr>
          <w:rFonts w:cs="Arial"/>
          <w:szCs w:val="22"/>
        </w:rPr>
      </w:pPr>
    </w:p>
    <w:p w14:paraId="33E89B50" w14:textId="77777777" w:rsidR="000D4446" w:rsidRPr="00E83D0A" w:rsidRDefault="007B2998" w:rsidP="00E83D0A">
      <w:pPr>
        <w:pStyle w:val="Textoindependiente"/>
        <w:spacing w:line="276" w:lineRule="auto"/>
        <w:rPr>
          <w:rFonts w:cs="Arial"/>
          <w:bCs/>
          <w:szCs w:val="22"/>
        </w:rPr>
      </w:pPr>
      <w:r>
        <w:rPr>
          <w:rFonts w:cs="Arial"/>
          <w:b/>
          <w:szCs w:val="22"/>
        </w:rPr>
        <w:t>ARTÍCULO 83.</w:t>
      </w:r>
      <w:r w:rsidR="000D4446" w:rsidRPr="00E83D0A">
        <w:rPr>
          <w:rFonts w:cs="Arial"/>
          <w:szCs w:val="22"/>
        </w:rPr>
        <w:t xml:space="preserve"> </w:t>
      </w:r>
      <w:r w:rsidR="000D4446" w:rsidRPr="00E83D0A">
        <w:rPr>
          <w:rFonts w:cs="Arial"/>
          <w:bCs/>
          <w:szCs w:val="22"/>
        </w:rPr>
        <w:t>El recurso de reconsideración deberá presentarse por escrito, cumpliendo los siguientes requisitos:</w:t>
      </w:r>
    </w:p>
    <w:p w14:paraId="7D9B2C1E" w14:textId="77777777" w:rsidR="000D4446" w:rsidRPr="00E83D0A" w:rsidRDefault="000D4446" w:rsidP="00E83D0A">
      <w:pPr>
        <w:pStyle w:val="Textoindependiente"/>
        <w:spacing w:line="276" w:lineRule="auto"/>
        <w:rPr>
          <w:rFonts w:cs="Arial"/>
          <w:bCs/>
          <w:szCs w:val="22"/>
        </w:rPr>
      </w:pPr>
    </w:p>
    <w:p w14:paraId="44F875DB" w14:textId="77777777" w:rsidR="000D4446" w:rsidRPr="00E83D0A" w:rsidRDefault="000D4446" w:rsidP="00E83D0A">
      <w:pPr>
        <w:pStyle w:val="Textoindependiente"/>
        <w:numPr>
          <w:ilvl w:val="0"/>
          <w:numId w:val="7"/>
        </w:numPr>
        <w:tabs>
          <w:tab w:val="clear" w:pos="709"/>
          <w:tab w:val="clear" w:pos="907"/>
        </w:tabs>
        <w:spacing w:line="276" w:lineRule="auto"/>
        <w:rPr>
          <w:rFonts w:cs="Arial"/>
          <w:bCs/>
          <w:szCs w:val="22"/>
        </w:rPr>
      </w:pPr>
      <w:r w:rsidRPr="00E83D0A">
        <w:rPr>
          <w:rFonts w:cs="Arial"/>
          <w:bCs/>
          <w:szCs w:val="22"/>
        </w:rPr>
        <w:t>Precisar el acto o resolución impugnado;</w:t>
      </w:r>
    </w:p>
    <w:p w14:paraId="0ACE2F40" w14:textId="77777777" w:rsidR="000D4446" w:rsidRPr="00E83D0A" w:rsidRDefault="000D4446" w:rsidP="00E83D0A">
      <w:pPr>
        <w:pStyle w:val="Textoindependiente"/>
        <w:spacing w:line="276" w:lineRule="auto"/>
        <w:ind w:left="360"/>
        <w:rPr>
          <w:rFonts w:cs="Arial"/>
          <w:bCs/>
          <w:szCs w:val="22"/>
        </w:rPr>
      </w:pPr>
    </w:p>
    <w:p w14:paraId="22F751D0" w14:textId="77777777" w:rsidR="000D4446" w:rsidRPr="00E83D0A" w:rsidRDefault="000D4446" w:rsidP="00E83D0A">
      <w:pPr>
        <w:pStyle w:val="Textoindependiente"/>
        <w:numPr>
          <w:ilvl w:val="0"/>
          <w:numId w:val="7"/>
        </w:numPr>
        <w:tabs>
          <w:tab w:val="clear" w:pos="709"/>
          <w:tab w:val="clear" w:pos="907"/>
        </w:tabs>
        <w:spacing w:line="276" w:lineRule="auto"/>
        <w:rPr>
          <w:rFonts w:cs="Arial"/>
          <w:bCs/>
          <w:szCs w:val="22"/>
        </w:rPr>
      </w:pPr>
      <w:r w:rsidRPr="00E83D0A">
        <w:rPr>
          <w:rFonts w:cs="Arial"/>
          <w:bCs/>
          <w:szCs w:val="22"/>
        </w:rPr>
        <w:t>Señalar la fecha en que se le notificó;</w:t>
      </w:r>
    </w:p>
    <w:p w14:paraId="050A6ECF" w14:textId="77777777" w:rsidR="000D4446" w:rsidRPr="00E83D0A" w:rsidRDefault="000D4446" w:rsidP="00E83D0A">
      <w:pPr>
        <w:pStyle w:val="Textoindependiente"/>
        <w:spacing w:line="276" w:lineRule="auto"/>
        <w:rPr>
          <w:rFonts w:cs="Arial"/>
          <w:bCs/>
          <w:szCs w:val="22"/>
        </w:rPr>
      </w:pPr>
    </w:p>
    <w:p w14:paraId="7C49B14B" w14:textId="77777777" w:rsidR="000D4446" w:rsidRPr="00E83D0A" w:rsidRDefault="000D4446" w:rsidP="00E83D0A">
      <w:pPr>
        <w:pStyle w:val="Textoindependiente"/>
        <w:numPr>
          <w:ilvl w:val="0"/>
          <w:numId w:val="7"/>
        </w:numPr>
        <w:tabs>
          <w:tab w:val="clear" w:pos="709"/>
          <w:tab w:val="clear" w:pos="907"/>
        </w:tabs>
        <w:spacing w:line="276" w:lineRule="auto"/>
        <w:rPr>
          <w:rFonts w:cs="Arial"/>
          <w:bCs/>
          <w:szCs w:val="22"/>
        </w:rPr>
      </w:pPr>
      <w:r w:rsidRPr="00E83D0A">
        <w:rPr>
          <w:rFonts w:cs="Arial"/>
          <w:bCs/>
          <w:szCs w:val="22"/>
        </w:rPr>
        <w:t>Mencionar de manera expresa y clara los hechos en que se funde la impugnación y los agravios que le cause la resolución impugnada; y</w:t>
      </w:r>
    </w:p>
    <w:p w14:paraId="32238FFF" w14:textId="77777777" w:rsidR="000D4446" w:rsidRPr="00E83D0A" w:rsidRDefault="000D4446" w:rsidP="00E83D0A">
      <w:pPr>
        <w:pStyle w:val="Textoindependiente"/>
        <w:spacing w:line="276" w:lineRule="auto"/>
        <w:rPr>
          <w:rFonts w:cs="Arial"/>
          <w:bCs/>
          <w:szCs w:val="22"/>
        </w:rPr>
      </w:pPr>
    </w:p>
    <w:p w14:paraId="1957E5F5" w14:textId="77777777" w:rsidR="000D4446" w:rsidRPr="00E83D0A" w:rsidRDefault="000D4446" w:rsidP="00E83D0A">
      <w:pPr>
        <w:pStyle w:val="Textoindependiente"/>
        <w:numPr>
          <w:ilvl w:val="0"/>
          <w:numId w:val="7"/>
        </w:numPr>
        <w:tabs>
          <w:tab w:val="clear" w:pos="709"/>
          <w:tab w:val="clear" w:pos="907"/>
        </w:tabs>
        <w:spacing w:line="276" w:lineRule="auto"/>
        <w:rPr>
          <w:rFonts w:cs="Arial"/>
          <w:bCs/>
          <w:szCs w:val="22"/>
        </w:rPr>
      </w:pPr>
      <w:r w:rsidRPr="00E83D0A">
        <w:rPr>
          <w:rFonts w:cs="Arial"/>
          <w:bCs/>
          <w:szCs w:val="22"/>
        </w:rPr>
        <w:t>Los preceptos presuntamente violados.</w:t>
      </w:r>
    </w:p>
    <w:p w14:paraId="5C1DA3F2" w14:textId="77777777" w:rsidR="000D4446" w:rsidRPr="00E83D0A" w:rsidRDefault="000D4446" w:rsidP="00E83D0A">
      <w:pPr>
        <w:pStyle w:val="Textoindependiente"/>
        <w:spacing w:line="276" w:lineRule="auto"/>
        <w:rPr>
          <w:rFonts w:cs="Arial"/>
          <w:szCs w:val="22"/>
        </w:rPr>
      </w:pPr>
    </w:p>
    <w:p w14:paraId="782760BD" w14:textId="77777777" w:rsidR="000D4446" w:rsidRPr="00E83D0A" w:rsidRDefault="007B2998" w:rsidP="00E83D0A">
      <w:pPr>
        <w:pStyle w:val="Textoindependiente"/>
        <w:spacing w:line="276" w:lineRule="auto"/>
        <w:rPr>
          <w:rFonts w:cs="Arial"/>
          <w:bCs/>
          <w:szCs w:val="22"/>
        </w:rPr>
      </w:pPr>
      <w:r>
        <w:rPr>
          <w:rFonts w:cs="Arial"/>
          <w:b/>
          <w:szCs w:val="22"/>
        </w:rPr>
        <w:t>ARTÍCULO 84.</w:t>
      </w:r>
      <w:r w:rsidR="000D4446" w:rsidRPr="00E83D0A">
        <w:rPr>
          <w:rFonts w:cs="Arial"/>
          <w:bCs/>
          <w:szCs w:val="22"/>
        </w:rPr>
        <w:t xml:space="preserve"> La omisión de cualquiera de los requisitos mencionados en el artículo anterior, o cuando sea notoriamente improcedente por haber fenecido el plazo legal para su presentación, dará lugar al </w:t>
      </w:r>
      <w:proofErr w:type="spellStart"/>
      <w:r w:rsidR="000D4446" w:rsidRPr="00E83D0A">
        <w:rPr>
          <w:rFonts w:cs="Arial"/>
          <w:bCs/>
          <w:szCs w:val="22"/>
        </w:rPr>
        <w:t>desechamiento</w:t>
      </w:r>
      <w:proofErr w:type="spellEnd"/>
      <w:r w:rsidR="000D4446" w:rsidRPr="00E83D0A">
        <w:rPr>
          <w:rFonts w:cs="Arial"/>
          <w:bCs/>
          <w:szCs w:val="22"/>
        </w:rPr>
        <w:t xml:space="preserve"> del recurso.</w:t>
      </w:r>
    </w:p>
    <w:p w14:paraId="19B72D18" w14:textId="77777777" w:rsidR="000D4446" w:rsidRPr="00E83D0A" w:rsidRDefault="000D4446" w:rsidP="00E83D0A">
      <w:pPr>
        <w:pStyle w:val="Textoindependiente"/>
        <w:spacing w:line="276" w:lineRule="auto"/>
        <w:rPr>
          <w:rFonts w:cs="Arial"/>
          <w:szCs w:val="22"/>
        </w:rPr>
      </w:pPr>
    </w:p>
    <w:p w14:paraId="2349C411" w14:textId="77777777" w:rsidR="000D4446" w:rsidRPr="00E83D0A" w:rsidRDefault="000D4446" w:rsidP="00E83D0A">
      <w:pPr>
        <w:pStyle w:val="Textoindependiente"/>
        <w:spacing w:line="276" w:lineRule="auto"/>
        <w:rPr>
          <w:rFonts w:cs="Arial"/>
          <w:bCs/>
          <w:szCs w:val="22"/>
        </w:rPr>
      </w:pPr>
      <w:r w:rsidRPr="00E83D0A">
        <w:rPr>
          <w:rFonts w:cs="Arial"/>
          <w:b/>
          <w:szCs w:val="22"/>
        </w:rPr>
        <w:t>ARTÍCULO 85.</w:t>
      </w:r>
      <w:r w:rsidRPr="00E83D0A">
        <w:rPr>
          <w:rFonts w:cs="Arial"/>
          <w:bCs/>
          <w:szCs w:val="22"/>
        </w:rPr>
        <w:t xml:space="preserve"> La Dirección, al resolver el recurso, podrá:</w:t>
      </w:r>
    </w:p>
    <w:p w14:paraId="5FF38B8D" w14:textId="77777777" w:rsidR="000D4446" w:rsidRPr="00E83D0A" w:rsidRDefault="000D4446" w:rsidP="00E83D0A">
      <w:pPr>
        <w:pStyle w:val="Textoindependiente"/>
        <w:spacing w:line="276" w:lineRule="auto"/>
        <w:rPr>
          <w:rFonts w:cs="Arial"/>
          <w:bCs/>
          <w:szCs w:val="22"/>
        </w:rPr>
      </w:pPr>
    </w:p>
    <w:p w14:paraId="1D3D9616" w14:textId="77777777" w:rsidR="000D4446" w:rsidRPr="00E83D0A" w:rsidRDefault="000D4446" w:rsidP="00E83D0A">
      <w:pPr>
        <w:pStyle w:val="Textoindependiente"/>
        <w:numPr>
          <w:ilvl w:val="0"/>
          <w:numId w:val="8"/>
        </w:numPr>
        <w:tabs>
          <w:tab w:val="clear" w:pos="709"/>
          <w:tab w:val="clear" w:pos="907"/>
        </w:tabs>
        <w:spacing w:line="276" w:lineRule="auto"/>
        <w:rPr>
          <w:rFonts w:cs="Arial"/>
          <w:bCs/>
          <w:szCs w:val="22"/>
        </w:rPr>
      </w:pPr>
      <w:r w:rsidRPr="00E83D0A">
        <w:rPr>
          <w:rFonts w:cs="Arial"/>
          <w:bCs/>
          <w:szCs w:val="22"/>
        </w:rPr>
        <w:t>Sobreseerlo;</w:t>
      </w:r>
    </w:p>
    <w:p w14:paraId="5EB3991D" w14:textId="77777777" w:rsidR="000D4446" w:rsidRPr="00E83D0A" w:rsidRDefault="000D4446" w:rsidP="00E83D0A">
      <w:pPr>
        <w:pStyle w:val="Textoindependiente"/>
        <w:spacing w:line="276" w:lineRule="auto"/>
        <w:rPr>
          <w:rFonts w:cs="Arial"/>
          <w:bCs/>
          <w:szCs w:val="22"/>
        </w:rPr>
      </w:pPr>
    </w:p>
    <w:p w14:paraId="2B05E68C" w14:textId="77777777" w:rsidR="000D4446" w:rsidRPr="00E83D0A" w:rsidRDefault="000D4446" w:rsidP="00E83D0A">
      <w:pPr>
        <w:pStyle w:val="Textoindependiente"/>
        <w:numPr>
          <w:ilvl w:val="0"/>
          <w:numId w:val="8"/>
        </w:numPr>
        <w:tabs>
          <w:tab w:val="clear" w:pos="709"/>
          <w:tab w:val="clear" w:pos="907"/>
        </w:tabs>
        <w:spacing w:line="276" w:lineRule="auto"/>
        <w:rPr>
          <w:rFonts w:cs="Arial"/>
          <w:bCs/>
          <w:szCs w:val="22"/>
        </w:rPr>
      </w:pPr>
      <w:r w:rsidRPr="00E83D0A">
        <w:rPr>
          <w:rFonts w:cs="Arial"/>
          <w:bCs/>
          <w:szCs w:val="22"/>
        </w:rPr>
        <w:t>Confirmar la resolución impugnada; y</w:t>
      </w:r>
    </w:p>
    <w:p w14:paraId="1C6A49C0" w14:textId="77777777" w:rsidR="000D4446" w:rsidRPr="00E83D0A" w:rsidRDefault="000D4446" w:rsidP="00E83D0A">
      <w:pPr>
        <w:pStyle w:val="Textoindependiente"/>
        <w:spacing w:line="276" w:lineRule="auto"/>
        <w:rPr>
          <w:rFonts w:cs="Arial"/>
          <w:bCs/>
          <w:szCs w:val="22"/>
        </w:rPr>
      </w:pPr>
    </w:p>
    <w:p w14:paraId="349C09C4" w14:textId="77777777" w:rsidR="000D4446" w:rsidRPr="00E83D0A" w:rsidRDefault="000D4446" w:rsidP="00E83D0A">
      <w:pPr>
        <w:pStyle w:val="Textoindependiente"/>
        <w:numPr>
          <w:ilvl w:val="0"/>
          <w:numId w:val="8"/>
        </w:numPr>
        <w:tabs>
          <w:tab w:val="clear" w:pos="709"/>
          <w:tab w:val="clear" w:pos="907"/>
        </w:tabs>
        <w:spacing w:line="276" w:lineRule="auto"/>
        <w:rPr>
          <w:rFonts w:cs="Arial"/>
          <w:bCs/>
          <w:szCs w:val="22"/>
        </w:rPr>
      </w:pPr>
      <w:r w:rsidRPr="00E83D0A">
        <w:rPr>
          <w:rFonts w:cs="Arial"/>
          <w:bCs/>
          <w:szCs w:val="22"/>
        </w:rPr>
        <w:t>Revocar total o parcialmente la resolución impugnada.</w:t>
      </w:r>
    </w:p>
    <w:p w14:paraId="612F74D3" w14:textId="77777777" w:rsidR="000D4446" w:rsidRPr="00E83D0A" w:rsidRDefault="000D4446" w:rsidP="00E83D0A">
      <w:pPr>
        <w:pStyle w:val="Textoindependiente"/>
        <w:spacing w:line="276" w:lineRule="auto"/>
        <w:rPr>
          <w:rFonts w:cs="Arial"/>
          <w:bCs/>
          <w:szCs w:val="22"/>
        </w:rPr>
      </w:pPr>
    </w:p>
    <w:p w14:paraId="74A1AD92" w14:textId="77777777" w:rsidR="000D4446" w:rsidRPr="00E83D0A" w:rsidRDefault="007B2998" w:rsidP="00E83D0A">
      <w:pPr>
        <w:pStyle w:val="Textoindependiente"/>
        <w:spacing w:line="276" w:lineRule="auto"/>
        <w:rPr>
          <w:rFonts w:cs="Arial"/>
          <w:bCs/>
          <w:szCs w:val="22"/>
        </w:rPr>
      </w:pPr>
      <w:r>
        <w:rPr>
          <w:rFonts w:cs="Arial"/>
          <w:b/>
          <w:szCs w:val="22"/>
        </w:rPr>
        <w:t>ARTÍCULO 86.</w:t>
      </w:r>
      <w:r w:rsidR="000D4446" w:rsidRPr="00E83D0A">
        <w:rPr>
          <w:rFonts w:cs="Arial"/>
          <w:b/>
          <w:szCs w:val="22"/>
        </w:rPr>
        <w:t xml:space="preserve"> </w:t>
      </w:r>
      <w:r w:rsidR="000D4446" w:rsidRPr="00E83D0A">
        <w:rPr>
          <w:rFonts w:cs="Arial"/>
          <w:bCs/>
          <w:szCs w:val="22"/>
        </w:rPr>
        <w:t>Procede el sobreseimiento:</w:t>
      </w:r>
    </w:p>
    <w:p w14:paraId="798CC1F5" w14:textId="77777777" w:rsidR="000D4446" w:rsidRPr="00E83D0A" w:rsidRDefault="000D4446" w:rsidP="00E83D0A">
      <w:pPr>
        <w:pStyle w:val="Textoindependiente"/>
        <w:spacing w:line="276" w:lineRule="auto"/>
        <w:rPr>
          <w:rFonts w:cs="Arial"/>
          <w:bCs/>
          <w:szCs w:val="22"/>
        </w:rPr>
      </w:pPr>
    </w:p>
    <w:p w14:paraId="27F9C107" w14:textId="77777777" w:rsidR="000D4446" w:rsidRPr="00E83D0A" w:rsidRDefault="000D4446" w:rsidP="00E83D0A">
      <w:pPr>
        <w:pStyle w:val="Textoindependiente"/>
        <w:numPr>
          <w:ilvl w:val="0"/>
          <w:numId w:val="9"/>
        </w:numPr>
        <w:tabs>
          <w:tab w:val="clear" w:pos="907"/>
        </w:tabs>
        <w:spacing w:line="276" w:lineRule="auto"/>
        <w:rPr>
          <w:rFonts w:cs="Arial"/>
          <w:bCs/>
          <w:szCs w:val="22"/>
        </w:rPr>
      </w:pPr>
      <w:r w:rsidRPr="00E83D0A">
        <w:rPr>
          <w:rFonts w:cs="Arial"/>
          <w:bCs/>
          <w:szCs w:val="22"/>
        </w:rPr>
        <w:t>Cuando el inconforme se desista expresamente del recurso;</w:t>
      </w:r>
    </w:p>
    <w:p w14:paraId="336EE81C" w14:textId="77777777" w:rsidR="000D4446" w:rsidRPr="00E83D0A" w:rsidRDefault="000D4446" w:rsidP="00E83D0A">
      <w:pPr>
        <w:pStyle w:val="Textoindependiente"/>
        <w:spacing w:line="276" w:lineRule="auto"/>
        <w:rPr>
          <w:rFonts w:cs="Arial"/>
          <w:bCs/>
          <w:szCs w:val="22"/>
        </w:rPr>
      </w:pPr>
    </w:p>
    <w:p w14:paraId="40CB4759" w14:textId="77777777" w:rsidR="000D4446" w:rsidRPr="00E83D0A" w:rsidRDefault="000D4446" w:rsidP="00E83D0A">
      <w:pPr>
        <w:pStyle w:val="Textoindependiente"/>
        <w:numPr>
          <w:ilvl w:val="0"/>
          <w:numId w:val="9"/>
        </w:numPr>
        <w:tabs>
          <w:tab w:val="clear" w:pos="907"/>
        </w:tabs>
        <w:spacing w:line="276" w:lineRule="auto"/>
        <w:rPr>
          <w:rFonts w:cs="Arial"/>
          <w:bCs/>
          <w:szCs w:val="22"/>
        </w:rPr>
      </w:pPr>
      <w:r w:rsidRPr="00E83D0A">
        <w:rPr>
          <w:rFonts w:cs="Arial"/>
          <w:bCs/>
          <w:szCs w:val="22"/>
        </w:rPr>
        <w:t>Cuando hayan cesado los efectos de la resolución impugnada; y</w:t>
      </w:r>
    </w:p>
    <w:p w14:paraId="517CFE9E" w14:textId="77777777" w:rsidR="000D4446" w:rsidRPr="00E83D0A" w:rsidRDefault="000D4446" w:rsidP="00E83D0A">
      <w:pPr>
        <w:pStyle w:val="Textoindependiente"/>
        <w:spacing w:line="276" w:lineRule="auto"/>
        <w:rPr>
          <w:rFonts w:cs="Arial"/>
          <w:bCs/>
          <w:szCs w:val="22"/>
        </w:rPr>
      </w:pPr>
    </w:p>
    <w:p w14:paraId="4340D2B5" w14:textId="77777777" w:rsidR="000D4446" w:rsidRPr="00E83D0A" w:rsidRDefault="000D4446" w:rsidP="00E83D0A">
      <w:pPr>
        <w:pStyle w:val="Textoindependiente"/>
        <w:numPr>
          <w:ilvl w:val="0"/>
          <w:numId w:val="9"/>
        </w:numPr>
        <w:tabs>
          <w:tab w:val="clear" w:pos="907"/>
        </w:tabs>
        <w:spacing w:line="276" w:lineRule="auto"/>
        <w:rPr>
          <w:rFonts w:cs="Arial"/>
          <w:bCs/>
          <w:szCs w:val="22"/>
        </w:rPr>
      </w:pPr>
      <w:r w:rsidRPr="00E83D0A">
        <w:rPr>
          <w:rFonts w:cs="Arial"/>
          <w:bCs/>
          <w:szCs w:val="22"/>
        </w:rPr>
        <w:t>Cuando el inconforme fallezca.</w:t>
      </w:r>
    </w:p>
    <w:p w14:paraId="28E04565" w14:textId="77777777" w:rsidR="000D4446" w:rsidRPr="00E83D0A" w:rsidRDefault="000D4446" w:rsidP="00E83D0A">
      <w:pPr>
        <w:pStyle w:val="Textoindependiente"/>
        <w:spacing w:line="276" w:lineRule="auto"/>
        <w:rPr>
          <w:rFonts w:cs="Arial"/>
          <w:szCs w:val="22"/>
        </w:rPr>
      </w:pPr>
    </w:p>
    <w:p w14:paraId="3ED2ECCA" w14:textId="77777777" w:rsidR="000D4446" w:rsidRPr="00E83D0A" w:rsidRDefault="007B2998" w:rsidP="00E83D0A">
      <w:pPr>
        <w:pStyle w:val="Textoindependiente"/>
        <w:spacing w:line="276" w:lineRule="auto"/>
        <w:rPr>
          <w:rFonts w:cs="Arial"/>
          <w:bCs/>
          <w:szCs w:val="22"/>
        </w:rPr>
      </w:pPr>
      <w:r>
        <w:rPr>
          <w:rFonts w:cs="Arial"/>
          <w:b/>
          <w:szCs w:val="22"/>
        </w:rPr>
        <w:t>ARTÍCULO 87.</w:t>
      </w:r>
      <w:r w:rsidR="000D4446" w:rsidRPr="00E83D0A">
        <w:rPr>
          <w:rFonts w:cs="Arial"/>
          <w:szCs w:val="22"/>
        </w:rPr>
        <w:t xml:space="preserve"> </w:t>
      </w:r>
      <w:r w:rsidR="000D4446" w:rsidRPr="00E83D0A">
        <w:rPr>
          <w:rFonts w:cs="Arial"/>
          <w:bCs/>
          <w:szCs w:val="22"/>
        </w:rPr>
        <w:t>La resolución que resuelva el recurso deberá estar debidamente fundada y motivada, ocupándose de todos y cada uno de los motivos de inconformidad hechos valer por el recurrente, examinando en su conjunto los agravios, a fin de resolver la cuestión efectivamente planteada.</w:t>
      </w:r>
    </w:p>
    <w:p w14:paraId="3CD2C498" w14:textId="77777777" w:rsidR="000D4446" w:rsidRPr="00E83D0A" w:rsidRDefault="000D4446" w:rsidP="00E83D0A">
      <w:pPr>
        <w:pStyle w:val="Textoindependiente"/>
        <w:spacing w:line="276" w:lineRule="auto"/>
        <w:rPr>
          <w:rFonts w:cs="Arial"/>
          <w:szCs w:val="22"/>
        </w:rPr>
      </w:pPr>
    </w:p>
    <w:p w14:paraId="7CCCD26F" w14:textId="77777777" w:rsidR="000D4446" w:rsidRPr="00E83D0A" w:rsidRDefault="007B2998" w:rsidP="00E83D0A">
      <w:pPr>
        <w:pStyle w:val="Textoindependiente"/>
        <w:spacing w:line="276" w:lineRule="auto"/>
        <w:rPr>
          <w:rFonts w:cs="Arial"/>
          <w:bCs/>
          <w:szCs w:val="22"/>
        </w:rPr>
      </w:pPr>
      <w:r>
        <w:rPr>
          <w:rFonts w:cs="Arial"/>
          <w:b/>
          <w:szCs w:val="22"/>
        </w:rPr>
        <w:t>ARTÍCULO 88.</w:t>
      </w:r>
      <w:r w:rsidR="000D4446" w:rsidRPr="00E83D0A">
        <w:rPr>
          <w:rFonts w:cs="Arial"/>
          <w:bCs/>
          <w:szCs w:val="22"/>
        </w:rPr>
        <w:t xml:space="preserve"> La interposición del recurso suspenderá la ejecución de las sanciones pecuniarias si el infractor garantiza el interés fiscal.</w:t>
      </w:r>
    </w:p>
    <w:p w14:paraId="58B1D6A5" w14:textId="77777777" w:rsidR="000D4446" w:rsidRPr="00E83D0A" w:rsidRDefault="000D4446" w:rsidP="00E83D0A">
      <w:pPr>
        <w:pStyle w:val="Textoindependiente"/>
        <w:spacing w:line="276" w:lineRule="auto"/>
        <w:rPr>
          <w:rFonts w:cs="Arial"/>
          <w:bCs/>
          <w:szCs w:val="22"/>
        </w:rPr>
      </w:pPr>
    </w:p>
    <w:p w14:paraId="39846E8E" w14:textId="77777777" w:rsidR="000D4446" w:rsidRPr="00E83D0A" w:rsidRDefault="007B2998" w:rsidP="00E83D0A">
      <w:pPr>
        <w:pStyle w:val="Textoindependiente"/>
        <w:spacing w:line="276" w:lineRule="auto"/>
        <w:rPr>
          <w:rFonts w:cs="Arial"/>
          <w:szCs w:val="22"/>
        </w:rPr>
      </w:pPr>
      <w:r>
        <w:rPr>
          <w:rFonts w:cs="Arial"/>
          <w:b/>
          <w:szCs w:val="22"/>
        </w:rPr>
        <w:t>ARTÍCULO 89.</w:t>
      </w:r>
      <w:r w:rsidR="000D4446" w:rsidRPr="00E83D0A">
        <w:rPr>
          <w:rFonts w:cs="Arial"/>
          <w:szCs w:val="22"/>
        </w:rPr>
        <w:t xml:space="preserve"> </w:t>
      </w:r>
      <w:r w:rsidR="000D4446" w:rsidRPr="00E83D0A">
        <w:rPr>
          <w:rFonts w:cs="Arial"/>
          <w:bCs/>
          <w:szCs w:val="22"/>
        </w:rPr>
        <w:t>E</w:t>
      </w:r>
      <w:r w:rsidR="000D4446" w:rsidRPr="00E83D0A">
        <w:rPr>
          <w:rFonts w:cs="Arial"/>
          <w:szCs w:val="22"/>
        </w:rPr>
        <w:t>n el procedimiento administrativo de imposición de sanciones por faltas cometidas a esta Ley, son admisibles todas las pruebas que autoriza el Código de Procedimientos Civiles del Estado, excepto la confesión en tratándose de autoridad.</w:t>
      </w:r>
    </w:p>
    <w:p w14:paraId="289205AB" w14:textId="77777777" w:rsidR="000D4446" w:rsidRPr="00E83D0A" w:rsidRDefault="000D4446" w:rsidP="00E83D0A">
      <w:pPr>
        <w:pStyle w:val="Textoindependiente"/>
        <w:spacing w:line="276" w:lineRule="auto"/>
        <w:rPr>
          <w:rFonts w:cs="Arial"/>
          <w:szCs w:val="22"/>
        </w:rPr>
      </w:pPr>
    </w:p>
    <w:p w14:paraId="04F040EC" w14:textId="77777777" w:rsidR="000D4446" w:rsidRPr="004C516E" w:rsidRDefault="007B2998" w:rsidP="00E83D0A">
      <w:pPr>
        <w:pStyle w:val="Textoindependiente"/>
        <w:spacing w:line="276" w:lineRule="auto"/>
        <w:rPr>
          <w:rFonts w:cs="Arial"/>
          <w:bCs/>
          <w:szCs w:val="22"/>
        </w:rPr>
      </w:pPr>
      <w:r>
        <w:rPr>
          <w:rFonts w:cs="Arial"/>
          <w:b/>
          <w:szCs w:val="22"/>
        </w:rPr>
        <w:t>ARTÍCULO 90.</w:t>
      </w:r>
      <w:r w:rsidR="000D4446" w:rsidRPr="00E83D0A">
        <w:rPr>
          <w:rFonts w:cs="Arial"/>
          <w:bCs/>
          <w:szCs w:val="22"/>
        </w:rPr>
        <w:t xml:space="preserve"> En la tramitación del recurso previsto en esta Capítulo, así como en el procedimiento para imponer sanciones, serán aplicables supletoriamente las disposiciones del Código de Procedimientos Civiles para el Estado de Durango.</w:t>
      </w:r>
    </w:p>
    <w:p w14:paraId="0FF7625F" w14:textId="77777777" w:rsidR="001B6553" w:rsidRPr="00E83D0A" w:rsidRDefault="001B6553" w:rsidP="00E83D0A">
      <w:pPr>
        <w:pStyle w:val="Textoindependiente"/>
        <w:spacing w:line="276" w:lineRule="auto"/>
        <w:rPr>
          <w:rFonts w:cs="Arial"/>
          <w:szCs w:val="22"/>
          <w:lang w:val="es-MX"/>
        </w:rPr>
      </w:pPr>
    </w:p>
    <w:p w14:paraId="208598AD" w14:textId="77777777" w:rsidR="007B2998" w:rsidRDefault="007B2998" w:rsidP="004C516E">
      <w:pPr>
        <w:pStyle w:val="Textoindependiente"/>
        <w:spacing w:line="276" w:lineRule="auto"/>
        <w:jc w:val="center"/>
        <w:rPr>
          <w:rFonts w:cs="Arial"/>
          <w:b/>
          <w:szCs w:val="22"/>
          <w:lang w:val="es-MX"/>
        </w:rPr>
      </w:pPr>
    </w:p>
    <w:p w14:paraId="403EE73C" w14:textId="77777777" w:rsidR="000D4446" w:rsidRPr="007B2998" w:rsidRDefault="004C516E" w:rsidP="004C516E">
      <w:pPr>
        <w:pStyle w:val="Textoindependiente"/>
        <w:spacing w:line="276" w:lineRule="auto"/>
        <w:jc w:val="center"/>
        <w:rPr>
          <w:rFonts w:cs="Arial"/>
          <w:b/>
          <w:szCs w:val="22"/>
          <w:lang w:val="en-US"/>
        </w:rPr>
      </w:pPr>
      <w:r w:rsidRPr="007B2998">
        <w:rPr>
          <w:rFonts w:cs="Arial"/>
          <w:b/>
          <w:szCs w:val="22"/>
          <w:lang w:val="en-US"/>
        </w:rPr>
        <w:t>T R A N S I T O R I O S</w:t>
      </w:r>
      <w:r w:rsidR="000D4446" w:rsidRPr="007B2998">
        <w:rPr>
          <w:rFonts w:cs="Arial"/>
          <w:b/>
          <w:szCs w:val="22"/>
          <w:lang w:val="en-US"/>
        </w:rPr>
        <w:t>:</w:t>
      </w:r>
    </w:p>
    <w:p w14:paraId="4839C017" w14:textId="77777777" w:rsidR="000D4446" w:rsidRPr="007B2998" w:rsidRDefault="000D4446" w:rsidP="00E83D0A">
      <w:pPr>
        <w:pStyle w:val="Textoindependiente"/>
        <w:spacing w:line="276" w:lineRule="auto"/>
        <w:rPr>
          <w:rFonts w:cs="Arial"/>
          <w:b/>
          <w:szCs w:val="22"/>
          <w:lang w:val="en-US"/>
        </w:rPr>
      </w:pPr>
    </w:p>
    <w:p w14:paraId="6A8AFD48"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Pr>
          <w:rFonts w:ascii="Arial" w:hAnsi="Arial" w:cs="Arial"/>
          <w:b/>
          <w:bCs/>
          <w:sz w:val="22"/>
          <w:szCs w:val="22"/>
        </w:rPr>
        <w:t>ARTÍCULO PRIMERO.</w:t>
      </w:r>
      <w:r w:rsidR="000D4446" w:rsidRPr="00E83D0A">
        <w:rPr>
          <w:rFonts w:ascii="Arial" w:hAnsi="Arial" w:cs="Arial"/>
          <w:sz w:val="22"/>
          <w:szCs w:val="22"/>
        </w:rPr>
        <w:t xml:space="preserve"> La presente Ley abroga la Ley de Profesiones del Estado de Durango expedida el 28 de abril de 1987 y publicada en el Periódico Oficial Número 45, de fecha 4 de </w:t>
      </w:r>
      <w:proofErr w:type="gramStart"/>
      <w:r w:rsidR="000D4446" w:rsidRPr="00E83D0A">
        <w:rPr>
          <w:rFonts w:ascii="Arial" w:hAnsi="Arial" w:cs="Arial"/>
          <w:sz w:val="22"/>
          <w:szCs w:val="22"/>
        </w:rPr>
        <w:t>Junio</w:t>
      </w:r>
      <w:proofErr w:type="gramEnd"/>
      <w:r w:rsidR="000D4446" w:rsidRPr="00E83D0A">
        <w:rPr>
          <w:rFonts w:ascii="Arial" w:hAnsi="Arial" w:cs="Arial"/>
          <w:sz w:val="22"/>
          <w:szCs w:val="22"/>
        </w:rPr>
        <w:t xml:space="preserve"> de 1987, así como a su Reglamento respectivo.</w:t>
      </w:r>
    </w:p>
    <w:p w14:paraId="7123A592" w14:textId="77777777" w:rsidR="000D4446" w:rsidRPr="00E83D0A" w:rsidRDefault="000D4446" w:rsidP="00E83D0A">
      <w:pPr>
        <w:pStyle w:val="Textoindependiente"/>
        <w:spacing w:line="276" w:lineRule="auto"/>
        <w:rPr>
          <w:rFonts w:cs="Arial"/>
          <w:b/>
          <w:szCs w:val="22"/>
        </w:rPr>
      </w:pPr>
    </w:p>
    <w:p w14:paraId="7F93B9E3"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sidRPr="00E83D0A">
        <w:rPr>
          <w:rFonts w:ascii="Arial" w:hAnsi="Arial" w:cs="Arial"/>
          <w:b/>
          <w:sz w:val="22"/>
          <w:szCs w:val="22"/>
        </w:rPr>
        <w:t xml:space="preserve">ARTÍCULO SEGUNDO. </w:t>
      </w:r>
      <w:r w:rsidRPr="00E83D0A">
        <w:rPr>
          <w:rFonts w:ascii="Arial" w:hAnsi="Arial" w:cs="Arial"/>
          <w:sz w:val="22"/>
          <w:szCs w:val="22"/>
        </w:rPr>
        <w:t>Se derogan todas las disposiciones que se opongan a la presente Ley.</w:t>
      </w:r>
    </w:p>
    <w:p w14:paraId="614F3060" w14:textId="77777777" w:rsidR="000D4446" w:rsidRPr="00E83D0A" w:rsidRDefault="000D4446" w:rsidP="00E83D0A">
      <w:pPr>
        <w:pStyle w:val="NormalWeb"/>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0" w:beforeAutospacing="0" w:after="0" w:afterAutospacing="0" w:line="276" w:lineRule="auto"/>
        <w:jc w:val="both"/>
        <w:rPr>
          <w:rFonts w:ascii="Arial" w:hAnsi="Arial" w:cs="Arial"/>
          <w:sz w:val="22"/>
          <w:szCs w:val="22"/>
        </w:rPr>
      </w:pPr>
    </w:p>
    <w:p w14:paraId="35FFB6E8"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Pr>
          <w:rFonts w:ascii="Arial" w:hAnsi="Arial" w:cs="Arial"/>
          <w:b/>
          <w:sz w:val="22"/>
          <w:szCs w:val="22"/>
        </w:rPr>
        <w:t>ARTÍCULO TERCERO.</w:t>
      </w:r>
      <w:r w:rsidR="000D4446" w:rsidRPr="00E83D0A">
        <w:rPr>
          <w:rFonts w:ascii="Arial" w:hAnsi="Arial" w:cs="Arial"/>
          <w:b/>
          <w:sz w:val="22"/>
          <w:szCs w:val="22"/>
        </w:rPr>
        <w:t xml:space="preserve"> </w:t>
      </w:r>
      <w:r w:rsidR="000D4446" w:rsidRPr="00E83D0A">
        <w:rPr>
          <w:rFonts w:ascii="Arial" w:hAnsi="Arial" w:cs="Arial"/>
          <w:bCs/>
          <w:sz w:val="22"/>
          <w:szCs w:val="22"/>
        </w:rPr>
        <w:t>U</w:t>
      </w:r>
      <w:r w:rsidR="000D4446" w:rsidRPr="00E83D0A">
        <w:rPr>
          <w:rFonts w:ascii="Arial" w:hAnsi="Arial" w:cs="Arial"/>
          <w:sz w:val="22"/>
          <w:szCs w:val="22"/>
        </w:rPr>
        <w:t>na vez aprobada la presente Ley, la Secretaría de Educación del Estado, propondrá al Ejecutivo Estatal el Reglamento respectivo.</w:t>
      </w:r>
    </w:p>
    <w:p w14:paraId="2E18A891"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p>
    <w:p w14:paraId="030784B1"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b/>
          <w:sz w:val="22"/>
          <w:szCs w:val="22"/>
        </w:rPr>
      </w:pPr>
      <w:r>
        <w:rPr>
          <w:rFonts w:ascii="Arial" w:hAnsi="Arial" w:cs="Arial"/>
          <w:b/>
          <w:sz w:val="22"/>
          <w:szCs w:val="22"/>
        </w:rPr>
        <w:t xml:space="preserve">ARTÍCULO CUARTO. </w:t>
      </w:r>
      <w:r w:rsidR="000D4446" w:rsidRPr="00E83D0A">
        <w:rPr>
          <w:rFonts w:ascii="Arial" w:hAnsi="Arial" w:cs="Arial"/>
          <w:sz w:val="22"/>
          <w:szCs w:val="22"/>
        </w:rPr>
        <w:t>Todos aquellos contadores privados que siempre atendieron asuntos propios de la profesión de contador público, desde antes de la Ley expedida el 28 de abril de 1987, podrán seguir ejerciendo sin título correspondiente, previa autorización que otorgará</w:t>
      </w:r>
      <w:r w:rsidR="000D4446" w:rsidRPr="00E83D0A">
        <w:rPr>
          <w:rFonts w:ascii="Arial" w:hAnsi="Arial" w:cs="Arial"/>
          <w:b/>
          <w:sz w:val="22"/>
          <w:szCs w:val="22"/>
        </w:rPr>
        <w:t xml:space="preserve"> </w:t>
      </w:r>
      <w:r w:rsidR="000D4446" w:rsidRPr="00E83D0A">
        <w:rPr>
          <w:rFonts w:ascii="Arial" w:hAnsi="Arial" w:cs="Arial"/>
          <w:sz w:val="22"/>
          <w:szCs w:val="22"/>
        </w:rPr>
        <w:t>la Dirección. Para el otorgamiento de esta autorización, deberá tomarse en cuenta la capacidad, honestidad y aprobado servicio a la sociedad, contando para ello con el parecer del Colegio de Profesionistas respectivo.</w:t>
      </w:r>
    </w:p>
    <w:p w14:paraId="527A2EC0"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34605B49"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sz w:val="22"/>
          <w:szCs w:val="22"/>
        </w:rPr>
        <w:t>ARTÍCULO QUINTO.</w:t>
      </w:r>
      <w:r w:rsidR="000D4446" w:rsidRPr="00E83D0A">
        <w:rPr>
          <w:rFonts w:ascii="Arial" w:hAnsi="Arial" w:cs="Arial"/>
          <w:b/>
          <w:sz w:val="22"/>
          <w:szCs w:val="22"/>
        </w:rPr>
        <w:t xml:space="preserve"> </w:t>
      </w:r>
      <w:r w:rsidR="000D4446" w:rsidRPr="00E83D0A">
        <w:rPr>
          <w:rFonts w:ascii="Arial" w:hAnsi="Arial" w:cs="Arial"/>
          <w:sz w:val="22"/>
          <w:szCs w:val="22"/>
        </w:rPr>
        <w:t>Las instituciones educativas registradas antes de la vigencia de esta Ley, deberán de regularizar sus registros en los términos del presente ordenamiento; para este fin, las instituciones educativas tendrán un término de noventa días hábiles, contados a partir del día en que inicie su vigencia, vencido el plazo, la Dirección Estatal de Profesiones aplicará las multas o sanciones correspondientes, según sea el caso.</w:t>
      </w:r>
    </w:p>
    <w:p w14:paraId="6F9AE0B3" w14:textId="77777777" w:rsidR="000D4446" w:rsidRPr="00E83D0A" w:rsidRDefault="000D4446"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p>
    <w:p w14:paraId="23AB236C" w14:textId="77777777" w:rsidR="000D4446" w:rsidRPr="00E83D0A" w:rsidRDefault="007B2998" w:rsidP="00E83D0A">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sz w:val="22"/>
          <w:szCs w:val="22"/>
        </w:rPr>
      </w:pPr>
      <w:r>
        <w:rPr>
          <w:rFonts w:ascii="Arial" w:hAnsi="Arial" w:cs="Arial"/>
          <w:b/>
          <w:bCs/>
          <w:sz w:val="22"/>
          <w:szCs w:val="22"/>
        </w:rPr>
        <w:t>ARTÍCULO SEXTO.</w:t>
      </w:r>
      <w:r w:rsidR="000D4446" w:rsidRPr="00E83D0A">
        <w:rPr>
          <w:rFonts w:ascii="Arial" w:hAnsi="Arial" w:cs="Arial"/>
          <w:b/>
          <w:bCs/>
          <w:sz w:val="22"/>
          <w:szCs w:val="22"/>
        </w:rPr>
        <w:t xml:space="preserve"> </w:t>
      </w:r>
      <w:r w:rsidR="000D4446" w:rsidRPr="00E83D0A">
        <w:rPr>
          <w:rFonts w:ascii="Arial" w:hAnsi="Arial" w:cs="Arial"/>
          <w:sz w:val="22"/>
          <w:szCs w:val="22"/>
        </w:rPr>
        <w:t>Los Colegios de Profesionistas, en un término de 120 días deberán registrar ante la Dirección Estatal de Profesiones las listas de profesionistas que fungirán como árbitros de cada rama, para los efectos de publicidad y difusión.</w:t>
      </w:r>
    </w:p>
    <w:p w14:paraId="777AAB64" w14:textId="77777777" w:rsidR="000D4446" w:rsidRPr="00E83D0A" w:rsidRDefault="000D4446" w:rsidP="00E83D0A">
      <w:pPr>
        <w:pStyle w:val="Textoindependiente"/>
        <w:numPr>
          <w:ilvl w:val="12"/>
          <w:numId w:val="0"/>
        </w:numPr>
        <w:spacing w:line="276" w:lineRule="auto"/>
        <w:rPr>
          <w:rFonts w:cs="Arial"/>
          <w:szCs w:val="22"/>
        </w:rPr>
      </w:pPr>
    </w:p>
    <w:p w14:paraId="380E0E45" w14:textId="77777777" w:rsidR="000D4446" w:rsidRPr="00E83D0A" w:rsidRDefault="000D4446" w:rsidP="00E83D0A">
      <w:pPr>
        <w:pStyle w:val="Textoindependiente"/>
        <w:numPr>
          <w:ilvl w:val="12"/>
          <w:numId w:val="0"/>
        </w:numPr>
        <w:spacing w:line="276" w:lineRule="auto"/>
        <w:rPr>
          <w:rFonts w:cs="Arial"/>
          <w:szCs w:val="22"/>
        </w:rPr>
      </w:pPr>
      <w:r w:rsidRPr="00E83D0A">
        <w:rPr>
          <w:rFonts w:cs="Arial"/>
          <w:b/>
          <w:szCs w:val="22"/>
        </w:rPr>
        <w:t>ARTÍCULO SÉPTIMO</w:t>
      </w:r>
      <w:r w:rsidR="007B2998">
        <w:rPr>
          <w:rFonts w:cs="Arial"/>
          <w:szCs w:val="22"/>
        </w:rPr>
        <w:t>.</w:t>
      </w:r>
      <w:r w:rsidRPr="00E83D0A">
        <w:rPr>
          <w:rFonts w:cs="Arial"/>
          <w:szCs w:val="22"/>
        </w:rPr>
        <w:t xml:space="preserve"> En caso de conflicto entre los intereses individuales de los profesionistas con los intereses sociales, la </w:t>
      </w:r>
      <w:r w:rsidR="002858FD" w:rsidRPr="00E83D0A">
        <w:rPr>
          <w:rFonts w:cs="Arial"/>
          <w:szCs w:val="22"/>
        </w:rPr>
        <w:t>presente Ley</w:t>
      </w:r>
      <w:r w:rsidRPr="00E83D0A">
        <w:rPr>
          <w:rFonts w:cs="Arial"/>
          <w:szCs w:val="22"/>
        </w:rPr>
        <w:t xml:space="preserve"> será interpretada a favor de los segundos si no hubiere precepto expreso para resolver el conflicto.  Por lo que se refiere a las profesiones que impliquen el ejercicio de una función pública, se sujetará a esta Ley y a las leyes que regulen su actividad.</w:t>
      </w:r>
    </w:p>
    <w:p w14:paraId="0E46391F" w14:textId="77777777" w:rsidR="000D4446" w:rsidRPr="00E83D0A" w:rsidRDefault="000D4446" w:rsidP="00E83D0A">
      <w:pPr>
        <w:pStyle w:val="Textoindependiente"/>
        <w:numPr>
          <w:ilvl w:val="12"/>
          <w:numId w:val="0"/>
        </w:numPr>
        <w:spacing w:line="276" w:lineRule="auto"/>
        <w:rPr>
          <w:rFonts w:cs="Arial"/>
          <w:szCs w:val="22"/>
        </w:rPr>
      </w:pPr>
    </w:p>
    <w:p w14:paraId="370A1BC0" w14:textId="77777777" w:rsidR="000D4446" w:rsidRPr="00E83D0A" w:rsidRDefault="007B2998" w:rsidP="00E83D0A">
      <w:pPr>
        <w:pStyle w:val="Textoindependiente"/>
        <w:numPr>
          <w:ilvl w:val="12"/>
          <w:numId w:val="0"/>
        </w:numPr>
        <w:spacing w:line="276" w:lineRule="auto"/>
        <w:rPr>
          <w:rFonts w:cs="Arial"/>
          <w:szCs w:val="22"/>
        </w:rPr>
      </w:pPr>
      <w:r>
        <w:rPr>
          <w:rFonts w:cs="Arial"/>
          <w:b/>
          <w:szCs w:val="22"/>
        </w:rPr>
        <w:t>ARTICULO OCTAVO.</w:t>
      </w:r>
      <w:r w:rsidR="000D4446" w:rsidRPr="00E83D0A">
        <w:rPr>
          <w:rFonts w:cs="Arial"/>
          <w:szCs w:val="22"/>
        </w:rPr>
        <w:t xml:space="preserve"> El Reglamento de la presente Ley, deberá de estar publicado a más tardar dentro de los cuatro meses siguientes a su entrada en vigor.</w:t>
      </w:r>
    </w:p>
    <w:p w14:paraId="19D76527" w14:textId="77777777" w:rsidR="000D4446" w:rsidRPr="00E83D0A" w:rsidRDefault="000D4446" w:rsidP="00E83D0A">
      <w:pPr>
        <w:pStyle w:val="Textoindependiente"/>
        <w:numPr>
          <w:ilvl w:val="12"/>
          <w:numId w:val="0"/>
        </w:numPr>
        <w:spacing w:line="276" w:lineRule="auto"/>
        <w:rPr>
          <w:rFonts w:cs="Arial"/>
          <w:szCs w:val="22"/>
        </w:rPr>
      </w:pPr>
    </w:p>
    <w:p w14:paraId="775038D2" w14:textId="77777777" w:rsidR="000D4446" w:rsidRPr="00E83D0A" w:rsidRDefault="000D4446" w:rsidP="00E83D0A">
      <w:pPr>
        <w:pStyle w:val="Textoindependiente"/>
        <w:numPr>
          <w:ilvl w:val="12"/>
          <w:numId w:val="0"/>
        </w:numPr>
        <w:spacing w:line="276" w:lineRule="auto"/>
        <w:rPr>
          <w:rFonts w:cs="Arial"/>
          <w:szCs w:val="22"/>
        </w:rPr>
      </w:pPr>
      <w:r w:rsidRPr="00E83D0A">
        <w:rPr>
          <w:rFonts w:cs="Arial"/>
          <w:b/>
          <w:szCs w:val="22"/>
        </w:rPr>
        <w:t>ARTÍCULO NOVENO</w:t>
      </w:r>
      <w:r w:rsidR="007B2998">
        <w:rPr>
          <w:rFonts w:cs="Arial"/>
          <w:szCs w:val="22"/>
        </w:rPr>
        <w:t>.</w:t>
      </w:r>
      <w:r w:rsidRPr="00E83D0A">
        <w:rPr>
          <w:rFonts w:cs="Arial"/>
          <w:szCs w:val="22"/>
        </w:rPr>
        <w:t xml:space="preserve"> Esta Ley entrará en vigor al tercer día de su publicación en el Periódico Oficial del Gobierno del Estado.</w:t>
      </w:r>
    </w:p>
    <w:p w14:paraId="5BA0BE35" w14:textId="77777777" w:rsidR="000D4446" w:rsidRPr="00E83D0A" w:rsidRDefault="00CA79A9" w:rsidP="00CA79A9">
      <w:pPr>
        <w:pStyle w:val="Textoindependiente"/>
        <w:numPr>
          <w:ilvl w:val="12"/>
          <w:numId w:val="0"/>
        </w:numPr>
        <w:tabs>
          <w:tab w:val="clear" w:pos="709"/>
          <w:tab w:val="clear" w:pos="907"/>
          <w:tab w:val="left" w:pos="7688"/>
        </w:tabs>
        <w:spacing w:line="276" w:lineRule="auto"/>
        <w:rPr>
          <w:rFonts w:cs="Arial"/>
          <w:szCs w:val="22"/>
        </w:rPr>
      </w:pPr>
      <w:r>
        <w:rPr>
          <w:rFonts w:cs="Arial"/>
          <w:szCs w:val="22"/>
        </w:rPr>
        <w:tab/>
      </w:r>
    </w:p>
    <w:p w14:paraId="40ADE313" w14:textId="77777777" w:rsidR="000D4446" w:rsidRPr="00E83D0A" w:rsidRDefault="000D4446" w:rsidP="00E83D0A">
      <w:pPr>
        <w:pStyle w:val="Textoindependiente"/>
        <w:numPr>
          <w:ilvl w:val="12"/>
          <w:numId w:val="0"/>
        </w:numPr>
        <w:spacing w:line="276" w:lineRule="auto"/>
        <w:rPr>
          <w:rFonts w:cs="Arial"/>
          <w:szCs w:val="22"/>
        </w:rPr>
      </w:pPr>
      <w:r w:rsidRPr="00E83D0A">
        <w:rPr>
          <w:rFonts w:cs="Arial"/>
          <w:szCs w:val="22"/>
        </w:rPr>
        <w:t>El Ciudadano Gobernador Constitucional del Estado, dispondrá se publique, circule y observe.</w:t>
      </w:r>
    </w:p>
    <w:p w14:paraId="69ED385A" w14:textId="77777777" w:rsidR="000D4446" w:rsidRPr="00E83D0A" w:rsidRDefault="000D4446" w:rsidP="00E83D0A">
      <w:pPr>
        <w:pStyle w:val="Textoindependiente"/>
        <w:numPr>
          <w:ilvl w:val="12"/>
          <w:numId w:val="0"/>
        </w:numPr>
        <w:spacing w:line="276" w:lineRule="auto"/>
        <w:rPr>
          <w:rFonts w:cs="Arial"/>
          <w:szCs w:val="22"/>
        </w:rPr>
      </w:pPr>
    </w:p>
    <w:p w14:paraId="4C97B67A" w14:textId="77777777" w:rsidR="000D4446" w:rsidRPr="00E83D0A" w:rsidRDefault="000D4446" w:rsidP="00E83D0A">
      <w:pPr>
        <w:pStyle w:val="Textoindependiente"/>
        <w:numPr>
          <w:ilvl w:val="12"/>
          <w:numId w:val="0"/>
        </w:numPr>
        <w:spacing w:line="276" w:lineRule="auto"/>
        <w:rPr>
          <w:rFonts w:cs="Arial"/>
          <w:szCs w:val="22"/>
        </w:rPr>
      </w:pPr>
      <w:r w:rsidRPr="00E83D0A">
        <w:rPr>
          <w:rFonts w:cs="Arial"/>
          <w:szCs w:val="22"/>
        </w:rPr>
        <w:t xml:space="preserve">Dado en el Salón de Sesiones del Honorable Congreso del Estado, en Victoria de Durango, </w:t>
      </w:r>
      <w:proofErr w:type="spellStart"/>
      <w:r w:rsidRPr="00E83D0A">
        <w:rPr>
          <w:rFonts w:cs="Arial"/>
          <w:szCs w:val="22"/>
        </w:rPr>
        <w:t>Dgo</w:t>
      </w:r>
      <w:proofErr w:type="spellEnd"/>
      <w:r w:rsidRPr="00E83D0A">
        <w:rPr>
          <w:rFonts w:cs="Arial"/>
          <w:szCs w:val="22"/>
        </w:rPr>
        <w:t xml:space="preserve">., a los (8) ocho días del mes de </w:t>
      </w:r>
      <w:proofErr w:type="gramStart"/>
      <w:r w:rsidRPr="00E83D0A">
        <w:rPr>
          <w:rFonts w:cs="Arial"/>
          <w:szCs w:val="22"/>
        </w:rPr>
        <w:t>Agosto</w:t>
      </w:r>
      <w:proofErr w:type="gramEnd"/>
      <w:r w:rsidRPr="00E83D0A">
        <w:rPr>
          <w:rFonts w:cs="Arial"/>
          <w:szCs w:val="22"/>
        </w:rPr>
        <w:t xml:space="preserve"> del año (2003) dos mil tres.</w:t>
      </w:r>
    </w:p>
    <w:p w14:paraId="734041BB" w14:textId="77777777" w:rsidR="000D4446" w:rsidRPr="00E83D0A" w:rsidRDefault="000D4446" w:rsidP="00E83D0A">
      <w:pPr>
        <w:pStyle w:val="Textoindependiente"/>
        <w:numPr>
          <w:ilvl w:val="12"/>
          <w:numId w:val="0"/>
        </w:numPr>
        <w:spacing w:line="276" w:lineRule="auto"/>
        <w:rPr>
          <w:rFonts w:cs="Arial"/>
          <w:szCs w:val="22"/>
        </w:rPr>
      </w:pPr>
    </w:p>
    <w:p w14:paraId="032693DB" w14:textId="77777777" w:rsidR="000D4446" w:rsidRPr="00E83D0A" w:rsidRDefault="000D4446" w:rsidP="00E83D0A">
      <w:pPr>
        <w:pStyle w:val="Textoindependiente"/>
        <w:numPr>
          <w:ilvl w:val="12"/>
          <w:numId w:val="0"/>
        </w:numPr>
        <w:spacing w:line="276" w:lineRule="auto"/>
        <w:rPr>
          <w:rFonts w:cs="Arial"/>
          <w:bCs/>
          <w:szCs w:val="22"/>
        </w:rPr>
      </w:pPr>
      <w:r w:rsidRPr="00E83D0A">
        <w:rPr>
          <w:rFonts w:cs="Arial"/>
          <w:bCs/>
          <w:szCs w:val="22"/>
        </w:rPr>
        <w:t>DIP. OCTAVIANO RENDÓN ARCE, PRESIDENTE; DIP. MA. DEL ROSARIO CASTRO LOZANO, SECRETARIA; DIP. JORGE HERRERA DELGADO, SECRETARIO.</w:t>
      </w:r>
    </w:p>
    <w:p w14:paraId="7A02E1D7" w14:textId="77777777" w:rsidR="000D4446" w:rsidRPr="00E83D0A" w:rsidRDefault="000D4446" w:rsidP="00E83D0A">
      <w:pPr>
        <w:pStyle w:val="Textoindependiente"/>
        <w:numPr>
          <w:ilvl w:val="12"/>
          <w:numId w:val="0"/>
        </w:numPr>
        <w:spacing w:line="276" w:lineRule="auto"/>
        <w:rPr>
          <w:rFonts w:cs="Arial"/>
          <w:bCs/>
          <w:szCs w:val="22"/>
        </w:rPr>
      </w:pPr>
    </w:p>
    <w:p w14:paraId="5B9EF888" w14:textId="77777777" w:rsidR="000D4446" w:rsidRPr="00E83D0A" w:rsidRDefault="000D4446" w:rsidP="00E83D0A">
      <w:pPr>
        <w:pStyle w:val="Textoindependiente"/>
        <w:numPr>
          <w:ilvl w:val="12"/>
          <w:numId w:val="0"/>
        </w:numPr>
        <w:spacing w:line="276" w:lineRule="auto"/>
        <w:rPr>
          <w:rFonts w:cs="Arial"/>
          <w:b/>
          <w:bCs/>
          <w:szCs w:val="22"/>
        </w:rPr>
      </w:pPr>
      <w:r w:rsidRPr="00E83D0A">
        <w:rPr>
          <w:rFonts w:cs="Arial"/>
          <w:b/>
          <w:bCs/>
          <w:szCs w:val="22"/>
        </w:rPr>
        <w:t xml:space="preserve">DECRETO 267, 62 LEGISLATURA, PERIÓDICO OFICIAL No. 16, DE </w:t>
      </w:r>
      <w:r w:rsidR="002858FD" w:rsidRPr="00E83D0A">
        <w:rPr>
          <w:rFonts w:cs="Arial"/>
          <w:b/>
          <w:bCs/>
          <w:szCs w:val="22"/>
        </w:rPr>
        <w:t>FECHA 24</w:t>
      </w:r>
      <w:r w:rsidRPr="00E83D0A">
        <w:rPr>
          <w:rFonts w:cs="Arial"/>
          <w:b/>
          <w:bCs/>
          <w:szCs w:val="22"/>
        </w:rPr>
        <w:t xml:space="preserve"> </w:t>
      </w:r>
      <w:r w:rsidR="002858FD" w:rsidRPr="00E83D0A">
        <w:rPr>
          <w:rFonts w:cs="Arial"/>
          <w:b/>
          <w:bCs/>
          <w:szCs w:val="22"/>
        </w:rPr>
        <w:t>DE AGOSTO</w:t>
      </w:r>
      <w:r w:rsidR="002858FD">
        <w:rPr>
          <w:rFonts w:cs="Arial"/>
          <w:b/>
          <w:bCs/>
          <w:szCs w:val="22"/>
        </w:rPr>
        <w:t xml:space="preserve"> DE</w:t>
      </w:r>
      <w:r w:rsidRPr="00E83D0A">
        <w:rPr>
          <w:rFonts w:cs="Arial"/>
          <w:b/>
          <w:bCs/>
          <w:szCs w:val="22"/>
        </w:rPr>
        <w:t xml:space="preserve"> 2003.</w:t>
      </w:r>
    </w:p>
    <w:p w14:paraId="7CB15AE2" w14:textId="77777777" w:rsidR="00A96F9B" w:rsidRDefault="00A96F9B" w:rsidP="005613E5">
      <w:pPr>
        <w:rPr>
          <w:szCs w:val="22"/>
        </w:rPr>
      </w:pPr>
    </w:p>
    <w:p w14:paraId="3AF89C5E" w14:textId="77777777" w:rsidR="00E0455D" w:rsidRPr="00E0455D" w:rsidRDefault="00E0455D" w:rsidP="005613E5">
      <w:pPr>
        <w:rPr>
          <w:rFonts w:ascii="Arial" w:hAnsi="Arial" w:cs="Arial"/>
          <w:b/>
          <w:szCs w:val="22"/>
        </w:rPr>
      </w:pPr>
      <w:r w:rsidRPr="00E0455D">
        <w:rPr>
          <w:rFonts w:ascii="Arial" w:hAnsi="Arial" w:cs="Arial"/>
          <w:b/>
          <w:szCs w:val="22"/>
        </w:rPr>
        <w:lastRenderedPageBreak/>
        <w:t>-----------------------------------------------------------------------------------------------------------------------------------------------------</w:t>
      </w:r>
    </w:p>
    <w:p w14:paraId="6E939D2F" w14:textId="77777777" w:rsidR="00E0455D" w:rsidRPr="00E0455D" w:rsidRDefault="00E0455D" w:rsidP="005613E5">
      <w:pPr>
        <w:rPr>
          <w:rFonts w:ascii="Arial" w:hAnsi="Arial" w:cs="Arial"/>
          <w:b/>
          <w:szCs w:val="22"/>
        </w:rPr>
      </w:pPr>
    </w:p>
    <w:p w14:paraId="30020884" w14:textId="77777777" w:rsidR="00E0455D" w:rsidRDefault="00E0455D" w:rsidP="005613E5">
      <w:pPr>
        <w:rPr>
          <w:rFonts w:ascii="Arial" w:hAnsi="Arial" w:cs="Arial"/>
          <w:b/>
          <w:szCs w:val="22"/>
        </w:rPr>
      </w:pPr>
      <w:r w:rsidRPr="00E0455D">
        <w:rPr>
          <w:rFonts w:ascii="Arial" w:hAnsi="Arial" w:cs="Arial"/>
          <w:b/>
          <w:szCs w:val="22"/>
        </w:rPr>
        <w:t>DECRETO 90, LXV</w:t>
      </w:r>
      <w:r w:rsidR="009A2FD4">
        <w:rPr>
          <w:rFonts w:ascii="Arial" w:hAnsi="Arial" w:cs="Arial"/>
          <w:b/>
          <w:szCs w:val="22"/>
        </w:rPr>
        <w:t>I</w:t>
      </w:r>
      <w:r w:rsidRPr="00E0455D">
        <w:rPr>
          <w:rFonts w:ascii="Arial" w:hAnsi="Arial" w:cs="Arial"/>
          <w:b/>
          <w:szCs w:val="22"/>
        </w:rPr>
        <w:t>I LEGISLATURA, PERIODICO OFICIAL No. 19 DE FECHA 5 DE MARZO DE 2017</w:t>
      </w:r>
      <w:r>
        <w:rPr>
          <w:rFonts w:ascii="Arial" w:hAnsi="Arial" w:cs="Arial"/>
          <w:b/>
          <w:szCs w:val="22"/>
        </w:rPr>
        <w:t>.</w:t>
      </w:r>
    </w:p>
    <w:p w14:paraId="590D6DEB" w14:textId="77777777" w:rsidR="00CA79A9" w:rsidRDefault="00CA79A9" w:rsidP="005613E5">
      <w:pPr>
        <w:rPr>
          <w:rFonts w:ascii="Arial" w:hAnsi="Arial" w:cs="Arial"/>
          <w:b/>
          <w:szCs w:val="22"/>
        </w:rPr>
      </w:pPr>
    </w:p>
    <w:p w14:paraId="733EB286" w14:textId="77777777" w:rsidR="00CA79A9" w:rsidRPr="00CA79A9" w:rsidRDefault="00CA79A9" w:rsidP="005613E5">
      <w:pPr>
        <w:rPr>
          <w:rFonts w:ascii="Arial" w:hAnsi="Arial" w:cs="Arial"/>
          <w:szCs w:val="22"/>
        </w:rPr>
      </w:pPr>
      <w:r w:rsidRPr="00CA79A9">
        <w:rPr>
          <w:rFonts w:ascii="Arial" w:hAnsi="Arial" w:cs="Arial"/>
          <w:b/>
          <w:szCs w:val="22"/>
        </w:rPr>
        <w:t xml:space="preserve">ARTÍCULO ÚNICO. </w:t>
      </w:r>
      <w:r w:rsidRPr="00CA79A9">
        <w:rPr>
          <w:rFonts w:ascii="Arial" w:hAnsi="Arial" w:cs="Arial"/>
          <w:szCs w:val="22"/>
        </w:rPr>
        <w:t>Se reforman los artículos 69, 74, 75, y 76 de la Ley para el Ejercicio de las Profesiones en el Estado de Durango, para quedar como sigue:</w:t>
      </w:r>
    </w:p>
    <w:p w14:paraId="4753BCEF" w14:textId="77777777" w:rsidR="00E0455D" w:rsidRDefault="00E0455D" w:rsidP="005613E5">
      <w:pPr>
        <w:rPr>
          <w:rFonts w:ascii="Arial" w:hAnsi="Arial" w:cs="Arial"/>
          <w:b/>
          <w:szCs w:val="22"/>
        </w:rPr>
      </w:pPr>
    </w:p>
    <w:p w14:paraId="7283F935" w14:textId="77777777" w:rsidR="00E0455D" w:rsidRPr="00E0455D" w:rsidRDefault="00E0455D" w:rsidP="00E0455D">
      <w:pPr>
        <w:jc w:val="center"/>
        <w:rPr>
          <w:rFonts w:ascii="Arial" w:hAnsi="Arial" w:cs="Arial"/>
          <w:b/>
          <w:lang w:val="en-US"/>
        </w:rPr>
      </w:pPr>
      <w:r w:rsidRPr="00E0455D">
        <w:rPr>
          <w:rFonts w:ascii="Arial" w:hAnsi="Arial" w:cs="Arial"/>
          <w:b/>
          <w:lang w:val="en-US"/>
        </w:rPr>
        <w:t xml:space="preserve">A R T Í C U L O S   T R A N S I T O R I O S </w:t>
      </w:r>
    </w:p>
    <w:p w14:paraId="4BFC6508" w14:textId="77777777" w:rsidR="00E0455D" w:rsidRPr="00E0455D" w:rsidRDefault="00E0455D" w:rsidP="00E0455D">
      <w:pPr>
        <w:jc w:val="both"/>
        <w:rPr>
          <w:rFonts w:ascii="Arial" w:eastAsia="Calibri" w:hAnsi="Arial" w:cs="Arial"/>
          <w:b/>
          <w:lang w:val="en-US" w:eastAsia="es-MX"/>
        </w:rPr>
      </w:pPr>
    </w:p>
    <w:p w14:paraId="2CBCCAA2" w14:textId="77777777" w:rsidR="00E0455D" w:rsidRPr="00E0455D" w:rsidRDefault="00E0455D" w:rsidP="00E0455D">
      <w:pPr>
        <w:jc w:val="both"/>
        <w:rPr>
          <w:rFonts w:ascii="Arial" w:eastAsia="Calibri" w:hAnsi="Arial" w:cs="Arial"/>
          <w:lang w:val="es-ES"/>
        </w:rPr>
      </w:pPr>
      <w:r w:rsidRPr="00E0455D">
        <w:rPr>
          <w:rFonts w:ascii="Arial" w:eastAsia="Calibri" w:hAnsi="Arial" w:cs="Arial"/>
          <w:b/>
          <w:lang w:val="es-ES"/>
        </w:rPr>
        <w:t>PRIMERO.</w:t>
      </w:r>
      <w:r w:rsidRPr="00E0455D">
        <w:rPr>
          <w:rFonts w:ascii="Arial" w:eastAsia="Calibri" w:hAnsi="Arial" w:cs="Arial"/>
          <w:lang w:val="es-ES"/>
        </w:rPr>
        <w:t xml:space="preserve"> El presente decreto entrará en vigor al día siguiente de su publicación en el Periódico Oficial del Gobierno del Estado de Durango. </w:t>
      </w:r>
    </w:p>
    <w:p w14:paraId="61B683D0" w14:textId="77777777" w:rsidR="00E0455D" w:rsidRDefault="00E0455D" w:rsidP="00E0455D">
      <w:pPr>
        <w:jc w:val="both"/>
        <w:rPr>
          <w:rFonts w:ascii="Arial" w:eastAsia="Calibri" w:hAnsi="Arial" w:cs="Arial"/>
          <w:b/>
          <w:lang w:val="es-ES"/>
        </w:rPr>
      </w:pPr>
    </w:p>
    <w:p w14:paraId="31EBB009" w14:textId="77777777" w:rsidR="00E0455D" w:rsidRDefault="00E0455D" w:rsidP="00E0455D">
      <w:pPr>
        <w:jc w:val="both"/>
        <w:rPr>
          <w:rFonts w:ascii="Arial" w:eastAsia="Calibri" w:hAnsi="Arial" w:cs="Arial"/>
          <w:lang w:val="es-ES"/>
        </w:rPr>
      </w:pPr>
      <w:r w:rsidRPr="00E0455D">
        <w:rPr>
          <w:rFonts w:ascii="Arial" w:eastAsia="Calibri" w:hAnsi="Arial" w:cs="Arial"/>
          <w:b/>
          <w:lang w:val="es-ES"/>
        </w:rPr>
        <w:t>SEGUNDO</w:t>
      </w:r>
      <w:r w:rsidRPr="00E0455D">
        <w:rPr>
          <w:rFonts w:ascii="Arial" w:eastAsia="Calibri" w:hAnsi="Arial" w:cs="Arial"/>
          <w:lang w:val="es-ES"/>
        </w:rPr>
        <w:t xml:space="preserve">. El valor de la Unidad de Medida y Actualización, será el publicado </w:t>
      </w:r>
      <w:proofErr w:type="gramStart"/>
      <w:r w:rsidRPr="00E0455D">
        <w:rPr>
          <w:rFonts w:ascii="Arial" w:eastAsia="Calibri" w:hAnsi="Arial" w:cs="Arial"/>
          <w:lang w:val="es-ES"/>
        </w:rPr>
        <w:t>por  el</w:t>
      </w:r>
      <w:proofErr w:type="gramEnd"/>
      <w:r w:rsidRPr="00E0455D">
        <w:rPr>
          <w:rFonts w:ascii="Arial" w:eastAsia="Calibri" w:hAnsi="Arial" w:cs="Arial"/>
          <w:lang w:val="es-ES"/>
        </w:rPr>
        <w:t xml:space="preserve"> Instituto Nacional de Estadística y Geografía (INEGI), en el Diario Oficial de la Federación, en los términos establecidos por la Ley para Determinar el Valor de la Unidad de Medida y Actualización.</w:t>
      </w:r>
    </w:p>
    <w:p w14:paraId="39CD0B35" w14:textId="77777777" w:rsidR="00E0455D" w:rsidRPr="00E0455D" w:rsidRDefault="00E0455D" w:rsidP="00E0455D">
      <w:pPr>
        <w:jc w:val="both"/>
        <w:rPr>
          <w:rFonts w:ascii="Arial" w:eastAsia="Calibri" w:hAnsi="Arial" w:cs="Arial"/>
          <w:lang w:val="es-ES"/>
        </w:rPr>
      </w:pPr>
    </w:p>
    <w:p w14:paraId="0A33C41A" w14:textId="77777777" w:rsidR="00E0455D" w:rsidRPr="00E0455D" w:rsidRDefault="00E0455D" w:rsidP="00E0455D">
      <w:pPr>
        <w:jc w:val="both"/>
        <w:rPr>
          <w:rFonts w:ascii="Arial" w:eastAsia="Calibri" w:hAnsi="Arial" w:cs="Arial"/>
          <w:lang w:val="es-ES"/>
        </w:rPr>
      </w:pPr>
      <w:r w:rsidRPr="00E0455D">
        <w:rPr>
          <w:rFonts w:ascii="Arial" w:eastAsia="Calibri" w:hAnsi="Arial" w:cs="Arial"/>
          <w:b/>
          <w:lang w:val="es-ES"/>
        </w:rPr>
        <w:t>TERCERO.</w:t>
      </w:r>
      <w:r w:rsidRPr="00E0455D">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7EF6D6BC" w14:textId="77777777" w:rsidR="00E0455D" w:rsidRDefault="00E0455D" w:rsidP="00E0455D">
      <w:pPr>
        <w:jc w:val="both"/>
        <w:rPr>
          <w:rFonts w:ascii="Arial" w:eastAsia="Calibri" w:hAnsi="Arial" w:cs="Arial"/>
          <w:b/>
          <w:lang w:val="es-ES"/>
        </w:rPr>
      </w:pPr>
    </w:p>
    <w:p w14:paraId="5E98DA77" w14:textId="77777777" w:rsidR="00E0455D" w:rsidRPr="00E0455D" w:rsidRDefault="00E0455D" w:rsidP="00E0455D">
      <w:pPr>
        <w:jc w:val="both"/>
        <w:rPr>
          <w:rFonts w:ascii="Arial" w:eastAsia="Calibri" w:hAnsi="Arial" w:cs="Arial"/>
          <w:lang w:val="es-ES"/>
        </w:rPr>
      </w:pPr>
      <w:r w:rsidRPr="00E0455D">
        <w:rPr>
          <w:rFonts w:ascii="Arial" w:eastAsia="Calibri" w:hAnsi="Arial" w:cs="Arial"/>
          <w:b/>
          <w:lang w:val="es-ES"/>
        </w:rPr>
        <w:t>CUARTO.</w:t>
      </w:r>
      <w:r w:rsidRPr="00E0455D">
        <w:rPr>
          <w:rFonts w:ascii="Arial" w:eastAsia="Calibri" w:hAnsi="Arial" w:cs="Arial"/>
          <w:lang w:val="es-ES"/>
        </w:rPr>
        <w:t xml:space="preserve"> Se derogan todas las disposiciones que se opongan a lo establecido en el presente decreto, excepto las relativas a la unidad de cuenta denominada Unidad de Inversión o UDI. </w:t>
      </w:r>
    </w:p>
    <w:p w14:paraId="2901DDED" w14:textId="77777777" w:rsidR="00E0455D" w:rsidRPr="00E0455D" w:rsidRDefault="00E0455D" w:rsidP="00E0455D">
      <w:pPr>
        <w:jc w:val="both"/>
        <w:rPr>
          <w:rFonts w:ascii="Arial" w:eastAsia="Calibri" w:hAnsi="Arial" w:cs="Arial"/>
          <w:lang w:val="es-ES"/>
        </w:rPr>
      </w:pPr>
    </w:p>
    <w:p w14:paraId="47AB86A4" w14:textId="77777777" w:rsidR="00E0455D" w:rsidRPr="00E0455D" w:rsidRDefault="00E0455D" w:rsidP="00E0455D">
      <w:pPr>
        <w:jc w:val="both"/>
        <w:rPr>
          <w:rFonts w:ascii="Arial" w:eastAsiaTheme="minorEastAsia" w:hAnsi="Arial" w:cs="Arial"/>
          <w:lang w:val="es-MX" w:eastAsia="es-MX"/>
        </w:rPr>
      </w:pPr>
      <w:r w:rsidRPr="00E0455D">
        <w:rPr>
          <w:rFonts w:ascii="Arial" w:eastAsiaTheme="minorEastAsia" w:hAnsi="Arial" w:cs="Arial"/>
          <w:lang w:val="es-MX" w:eastAsia="es-MX"/>
        </w:rPr>
        <w:t>El Ciudadano Gobernador Constitucional del Estado sancionará, promulgará y dispondrá se publique, circule y observe.</w:t>
      </w:r>
    </w:p>
    <w:p w14:paraId="1A592E9A" w14:textId="77777777" w:rsidR="00E0455D" w:rsidRPr="00E0455D" w:rsidRDefault="00E0455D" w:rsidP="00E0455D">
      <w:pPr>
        <w:jc w:val="both"/>
        <w:rPr>
          <w:rFonts w:ascii="Arial" w:eastAsiaTheme="minorEastAsia" w:hAnsi="Arial" w:cs="Arial"/>
          <w:lang w:val="es-MX" w:eastAsia="es-MX"/>
        </w:rPr>
      </w:pPr>
    </w:p>
    <w:p w14:paraId="6A5D886F" w14:textId="77777777" w:rsidR="00E0455D" w:rsidRPr="00E0455D" w:rsidRDefault="00E0455D" w:rsidP="00E0455D">
      <w:pPr>
        <w:jc w:val="both"/>
        <w:rPr>
          <w:rFonts w:ascii="Arial" w:eastAsia="Arial Unicode MS" w:hAnsi="Arial" w:cs="Arial"/>
          <w:lang w:val="es-MX" w:eastAsia="es-MX"/>
        </w:rPr>
      </w:pPr>
      <w:r w:rsidRPr="00E0455D">
        <w:rPr>
          <w:rFonts w:ascii="Arial" w:eastAsia="Arial Unicode MS" w:hAnsi="Arial" w:cs="Arial"/>
          <w:lang w:val="es-MX" w:eastAsia="es-MX"/>
        </w:rPr>
        <w:t xml:space="preserve">Dado en el Salón de Sesiones del Honorable Congreso del Estado, en Victoria de Durango, </w:t>
      </w:r>
      <w:proofErr w:type="spellStart"/>
      <w:r w:rsidRPr="00E0455D">
        <w:rPr>
          <w:rFonts w:ascii="Arial" w:eastAsia="Arial Unicode MS" w:hAnsi="Arial" w:cs="Arial"/>
          <w:lang w:val="es-MX" w:eastAsia="es-MX"/>
        </w:rPr>
        <w:t>Dgo</w:t>
      </w:r>
      <w:proofErr w:type="spellEnd"/>
      <w:r w:rsidRPr="00E0455D">
        <w:rPr>
          <w:rFonts w:ascii="Arial" w:eastAsia="Arial Unicode MS" w:hAnsi="Arial" w:cs="Arial"/>
          <w:lang w:val="es-MX" w:eastAsia="es-MX"/>
        </w:rPr>
        <w:t>. a los (31) treinta y un días del mes de enero de (2017) dos mil diecisiete.</w:t>
      </w:r>
    </w:p>
    <w:p w14:paraId="2147F6E6" w14:textId="77777777" w:rsidR="00E0455D" w:rsidRPr="00E0455D" w:rsidRDefault="00E0455D" w:rsidP="00E0455D">
      <w:pPr>
        <w:jc w:val="both"/>
        <w:rPr>
          <w:rFonts w:ascii="Arial" w:eastAsia="Arial Unicode MS" w:hAnsi="Arial" w:cs="Arial"/>
          <w:lang w:val="es-MX" w:eastAsia="es-MX"/>
        </w:rPr>
      </w:pPr>
    </w:p>
    <w:p w14:paraId="60D79099" w14:textId="77777777" w:rsidR="00E0455D" w:rsidRDefault="00E0455D" w:rsidP="00580903">
      <w:pPr>
        <w:jc w:val="both"/>
        <w:rPr>
          <w:rFonts w:ascii="Arial" w:eastAsia="Arial Unicode MS" w:hAnsi="Arial" w:cs="Arial"/>
          <w:lang w:val="es-MX" w:eastAsia="es-MX"/>
        </w:rPr>
      </w:pPr>
      <w:r w:rsidRPr="00E0455D">
        <w:rPr>
          <w:rFonts w:ascii="Arial" w:eastAsia="Arial Unicode MS" w:hAnsi="Arial" w:cs="Arial"/>
          <w:lang w:val="es-MX" w:eastAsia="es-MX"/>
        </w:rPr>
        <w:t>DIP. JORGE ALEJANDRO SALUM DEL PALACIO</w:t>
      </w:r>
      <w:r>
        <w:rPr>
          <w:rFonts w:ascii="Arial" w:eastAsia="Arial Unicode MS" w:hAnsi="Arial" w:cs="Arial"/>
          <w:lang w:val="es-MX" w:eastAsia="es-MX"/>
        </w:rPr>
        <w:t xml:space="preserve">, PRESIDENTE; </w:t>
      </w:r>
      <w:r w:rsidRPr="00E0455D">
        <w:rPr>
          <w:rFonts w:ascii="Arial" w:eastAsia="Arial Unicode MS" w:hAnsi="Arial" w:cs="Arial"/>
          <w:lang w:val="es-MX" w:eastAsia="es-MX"/>
        </w:rPr>
        <w:t>DIP. MARISOL PEÑA RODRÍGUEZ</w:t>
      </w:r>
      <w:r>
        <w:rPr>
          <w:rFonts w:ascii="Arial" w:eastAsia="Arial Unicode MS" w:hAnsi="Arial" w:cs="Arial"/>
          <w:lang w:val="es-MX" w:eastAsia="es-MX"/>
        </w:rPr>
        <w:t xml:space="preserve">, SECRETARIA; </w:t>
      </w:r>
      <w:r w:rsidRPr="00E0455D">
        <w:rPr>
          <w:rFonts w:ascii="Arial" w:eastAsia="Arial Unicode MS" w:hAnsi="Arial" w:cs="Arial"/>
          <w:lang w:val="es-MX" w:eastAsia="es-MX"/>
        </w:rPr>
        <w:t>DIP. SILVIA PATRICIA JIMÉNEZ DELGADO</w:t>
      </w:r>
      <w:r>
        <w:rPr>
          <w:rFonts w:ascii="Arial" w:eastAsia="Arial Unicode MS" w:hAnsi="Arial" w:cs="Arial"/>
          <w:lang w:val="es-MX" w:eastAsia="es-MX"/>
        </w:rPr>
        <w:t xml:space="preserve">, </w:t>
      </w:r>
      <w:r w:rsidRPr="00E0455D">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8D31C84" w14:textId="77777777" w:rsidR="00620B64" w:rsidRDefault="00620B64" w:rsidP="00580903">
      <w:pPr>
        <w:jc w:val="both"/>
        <w:rPr>
          <w:rFonts w:ascii="Arial" w:eastAsia="Arial Unicode MS" w:hAnsi="Arial" w:cs="Arial"/>
          <w:lang w:val="es-MX" w:eastAsia="es-MX"/>
        </w:rPr>
      </w:pPr>
    </w:p>
    <w:p w14:paraId="65F9D31C" w14:textId="77777777" w:rsidR="00620B64" w:rsidRDefault="00620B64" w:rsidP="00580903">
      <w:pPr>
        <w:jc w:val="both"/>
        <w:rPr>
          <w:rFonts w:ascii="Arial" w:eastAsia="Arial Unicode MS" w:hAnsi="Arial" w:cs="Arial"/>
          <w:lang w:val="es-MX" w:eastAsia="es-MX"/>
        </w:rPr>
      </w:pPr>
      <w:r>
        <w:rPr>
          <w:rFonts w:ascii="Arial" w:eastAsia="Arial Unicode MS" w:hAnsi="Arial" w:cs="Arial"/>
          <w:lang w:val="es-MX" w:eastAsia="es-MX"/>
        </w:rPr>
        <w:t>----------------------------------------------------------------------------------------------------------------------------------------------------</w:t>
      </w:r>
    </w:p>
    <w:p w14:paraId="3C24CD3D" w14:textId="77777777" w:rsidR="00620B64" w:rsidRDefault="00620B64" w:rsidP="00580903">
      <w:pPr>
        <w:jc w:val="both"/>
        <w:rPr>
          <w:rFonts w:ascii="Arial" w:hAnsi="Arial" w:cs="Arial"/>
          <w:b/>
          <w:szCs w:val="22"/>
          <w:lang w:val="es-MX"/>
        </w:rPr>
      </w:pPr>
    </w:p>
    <w:p w14:paraId="6AE25E7F" w14:textId="77777777" w:rsidR="00620B64" w:rsidRDefault="00620B64" w:rsidP="00580903">
      <w:pPr>
        <w:jc w:val="both"/>
        <w:rPr>
          <w:rFonts w:ascii="Arial" w:hAnsi="Arial" w:cs="Arial"/>
          <w:b/>
          <w:szCs w:val="22"/>
          <w:lang w:val="es-MX"/>
        </w:rPr>
      </w:pPr>
      <w:r>
        <w:rPr>
          <w:rFonts w:ascii="Arial" w:hAnsi="Arial" w:cs="Arial"/>
          <w:b/>
          <w:szCs w:val="22"/>
          <w:lang w:val="es-MX"/>
        </w:rPr>
        <w:t>DECRETO 528, LXVIII LEGISLATURA, PERIODICO OFICIAL No. 40 DE FECHA 20 DE MAYO DE 2021.</w:t>
      </w:r>
    </w:p>
    <w:p w14:paraId="095016F7" w14:textId="77777777" w:rsidR="00620B64" w:rsidRDefault="00620B64" w:rsidP="00580903">
      <w:pPr>
        <w:jc w:val="both"/>
        <w:rPr>
          <w:rFonts w:ascii="Arial" w:hAnsi="Arial" w:cs="Arial"/>
          <w:b/>
          <w:szCs w:val="22"/>
          <w:lang w:val="es-MX"/>
        </w:rPr>
      </w:pPr>
    </w:p>
    <w:p w14:paraId="608DB9B3" w14:textId="77777777" w:rsidR="00620B64" w:rsidRDefault="00620B64" w:rsidP="00580903">
      <w:pPr>
        <w:jc w:val="both"/>
        <w:rPr>
          <w:rFonts w:ascii="Arial" w:hAnsi="Arial" w:cs="Arial"/>
          <w:bCs/>
          <w:szCs w:val="22"/>
          <w:lang w:val="es-MX"/>
        </w:rPr>
      </w:pPr>
      <w:r w:rsidRPr="00620B64">
        <w:rPr>
          <w:rFonts w:ascii="Arial" w:hAnsi="Arial" w:cs="Arial"/>
          <w:b/>
          <w:bCs/>
          <w:szCs w:val="22"/>
          <w:lang w:val="es-MX"/>
        </w:rPr>
        <w:t>UNICO:</w:t>
      </w:r>
      <w:r w:rsidRPr="00620B64">
        <w:rPr>
          <w:rFonts w:ascii="Arial" w:hAnsi="Arial" w:cs="Arial"/>
          <w:b/>
          <w:szCs w:val="22"/>
          <w:lang w:val="es-MX"/>
        </w:rPr>
        <w:t xml:space="preserve"> </w:t>
      </w:r>
      <w:r w:rsidRPr="00620B64">
        <w:rPr>
          <w:rFonts w:ascii="Arial" w:hAnsi="Arial" w:cs="Arial"/>
          <w:bCs/>
          <w:szCs w:val="22"/>
          <w:lang w:val="es-MX"/>
        </w:rPr>
        <w:t>Se adiciona un segundo párrafo al artículo 28 de la Ley para el Ejercicio de las Profesiones en el Estado de Durango</w:t>
      </w:r>
      <w:r>
        <w:rPr>
          <w:rFonts w:ascii="Arial" w:hAnsi="Arial" w:cs="Arial"/>
          <w:bCs/>
          <w:szCs w:val="22"/>
          <w:lang w:val="es-MX"/>
        </w:rPr>
        <w:t>.</w:t>
      </w:r>
    </w:p>
    <w:p w14:paraId="3819FC2B" w14:textId="77777777" w:rsidR="00620B64" w:rsidRDefault="00620B64" w:rsidP="00580903">
      <w:pPr>
        <w:jc w:val="both"/>
        <w:rPr>
          <w:rFonts w:ascii="Arial" w:hAnsi="Arial" w:cs="Arial"/>
          <w:bCs/>
          <w:szCs w:val="22"/>
          <w:lang w:val="es-MX"/>
        </w:rPr>
      </w:pPr>
    </w:p>
    <w:p w14:paraId="57EBC5ED" w14:textId="77777777" w:rsidR="00620B64" w:rsidRPr="00620B64" w:rsidRDefault="00620B64" w:rsidP="00620B64">
      <w:pPr>
        <w:autoSpaceDE w:val="0"/>
        <w:autoSpaceDN w:val="0"/>
        <w:adjustRightInd w:val="0"/>
        <w:jc w:val="center"/>
        <w:rPr>
          <w:rFonts w:ascii="Arial" w:eastAsia="Calibri" w:hAnsi="Arial" w:cs="Arial"/>
          <w:b/>
          <w:bCs/>
          <w:lang w:val="es-MX" w:eastAsia="en-US"/>
        </w:rPr>
      </w:pPr>
      <w:r w:rsidRPr="00620B64">
        <w:rPr>
          <w:rFonts w:ascii="Arial" w:eastAsia="Calibri" w:hAnsi="Arial" w:cs="Arial"/>
          <w:b/>
          <w:bCs/>
          <w:lang w:val="es-MX" w:eastAsia="en-US"/>
        </w:rPr>
        <w:t>ARTÍCULOS TRANSITORIOS</w:t>
      </w:r>
    </w:p>
    <w:p w14:paraId="0B14F9CE" w14:textId="77777777" w:rsidR="00620B64" w:rsidRPr="00620B64" w:rsidRDefault="00620B64" w:rsidP="00620B64">
      <w:pPr>
        <w:autoSpaceDE w:val="0"/>
        <w:autoSpaceDN w:val="0"/>
        <w:adjustRightInd w:val="0"/>
        <w:jc w:val="center"/>
        <w:rPr>
          <w:rFonts w:ascii="Arial" w:eastAsia="Calibri" w:hAnsi="Arial" w:cs="Arial"/>
          <w:b/>
          <w:bCs/>
          <w:lang w:val="es-MX" w:eastAsia="en-US"/>
        </w:rPr>
      </w:pPr>
    </w:p>
    <w:p w14:paraId="3EC00C1C" w14:textId="77777777" w:rsidR="00620B64" w:rsidRPr="00620B64" w:rsidRDefault="00620B64" w:rsidP="00620B64">
      <w:pPr>
        <w:autoSpaceDE w:val="0"/>
        <w:autoSpaceDN w:val="0"/>
        <w:adjustRightInd w:val="0"/>
        <w:jc w:val="both"/>
        <w:rPr>
          <w:rFonts w:ascii="Arial" w:eastAsia="Calibri" w:hAnsi="Arial" w:cs="Arial"/>
          <w:lang w:val="es-MX" w:eastAsia="en-US"/>
        </w:rPr>
      </w:pPr>
      <w:r w:rsidRPr="00620B64">
        <w:rPr>
          <w:rFonts w:ascii="Arial" w:eastAsia="Calibri" w:hAnsi="Arial" w:cs="Arial"/>
          <w:b/>
          <w:bCs/>
          <w:lang w:val="es-MX" w:eastAsia="en-US"/>
        </w:rPr>
        <w:t>PRIMERO.</w:t>
      </w:r>
      <w:r w:rsidRPr="00620B64">
        <w:rPr>
          <w:rFonts w:ascii="Arial" w:eastAsia="Calibri" w:hAnsi="Arial" w:cs="Arial"/>
          <w:lang w:val="es-MX" w:eastAsia="en-US"/>
        </w:rPr>
        <w:t xml:space="preserve"> - El presente decreto entrará en vigor en día siguiente al de su publicación en el Periódico Oficial del Gobierno del Estado.</w:t>
      </w:r>
    </w:p>
    <w:p w14:paraId="689D5175" w14:textId="77777777" w:rsidR="00620B64" w:rsidRPr="00620B64" w:rsidRDefault="00620B64" w:rsidP="00620B64">
      <w:pPr>
        <w:autoSpaceDE w:val="0"/>
        <w:autoSpaceDN w:val="0"/>
        <w:adjustRightInd w:val="0"/>
        <w:jc w:val="both"/>
        <w:rPr>
          <w:rFonts w:ascii="Arial" w:eastAsia="Calibri" w:hAnsi="Arial" w:cs="Arial"/>
          <w:lang w:val="es-MX" w:eastAsia="en-US"/>
        </w:rPr>
      </w:pPr>
    </w:p>
    <w:p w14:paraId="764AD3B0" w14:textId="77777777" w:rsidR="00620B64" w:rsidRPr="00620B64" w:rsidRDefault="00620B64" w:rsidP="00620B64">
      <w:pPr>
        <w:autoSpaceDE w:val="0"/>
        <w:autoSpaceDN w:val="0"/>
        <w:adjustRightInd w:val="0"/>
        <w:jc w:val="both"/>
        <w:rPr>
          <w:rFonts w:ascii="Arial" w:eastAsia="Calibri" w:hAnsi="Arial" w:cs="Arial"/>
          <w:lang w:val="es-MX" w:eastAsia="en-US"/>
        </w:rPr>
      </w:pPr>
      <w:r w:rsidRPr="00620B64">
        <w:rPr>
          <w:rFonts w:ascii="Arial" w:eastAsia="Calibri" w:hAnsi="Arial" w:cs="Arial"/>
          <w:b/>
          <w:bCs/>
          <w:lang w:val="es-MX" w:eastAsia="en-US"/>
        </w:rPr>
        <w:t>SEGUNDO. -</w:t>
      </w:r>
      <w:r w:rsidRPr="00620B64">
        <w:rPr>
          <w:rFonts w:ascii="Arial" w:eastAsia="Calibri" w:hAnsi="Arial" w:cs="Arial"/>
          <w:lang w:val="es-MX" w:eastAsia="en-US"/>
        </w:rPr>
        <w:t xml:space="preserve"> Se derogan todas las disposiciones que contravengan lo establecido en el presente decreto.</w:t>
      </w:r>
    </w:p>
    <w:p w14:paraId="2FA7ED24" w14:textId="77777777" w:rsidR="00620B64" w:rsidRPr="00620B64" w:rsidRDefault="00620B64" w:rsidP="00620B64">
      <w:pPr>
        <w:autoSpaceDE w:val="0"/>
        <w:autoSpaceDN w:val="0"/>
        <w:adjustRightInd w:val="0"/>
        <w:jc w:val="both"/>
        <w:rPr>
          <w:rFonts w:ascii="Arial" w:eastAsia="Calibri" w:hAnsi="Arial" w:cs="Arial"/>
          <w:lang w:val="es-MX" w:eastAsia="en-US"/>
        </w:rPr>
      </w:pPr>
    </w:p>
    <w:p w14:paraId="58414EA0" w14:textId="77777777" w:rsidR="00620B64" w:rsidRPr="00620B64" w:rsidRDefault="00620B64" w:rsidP="00620B64">
      <w:pPr>
        <w:jc w:val="both"/>
        <w:rPr>
          <w:rFonts w:ascii="Arial" w:eastAsia="Arial Unicode MS" w:hAnsi="Arial" w:cs="Arial"/>
          <w:lang w:val="es-MX" w:eastAsia="en-US"/>
        </w:rPr>
      </w:pPr>
      <w:r w:rsidRPr="00620B64">
        <w:rPr>
          <w:rFonts w:ascii="Arial" w:eastAsia="Arial Unicode MS" w:hAnsi="Arial" w:cs="Arial"/>
          <w:lang w:val="es-MX" w:eastAsia="en-US"/>
        </w:rPr>
        <w:t>El Ciudadano Gobernador del Estado, sancionará, promulgará y dispondrá se publique, circule y observe.</w:t>
      </w:r>
    </w:p>
    <w:p w14:paraId="5C723414" w14:textId="77777777" w:rsidR="00620B64" w:rsidRPr="00620B64" w:rsidRDefault="00620B64" w:rsidP="00620B64">
      <w:pPr>
        <w:autoSpaceDE w:val="0"/>
        <w:autoSpaceDN w:val="0"/>
        <w:adjustRightInd w:val="0"/>
        <w:jc w:val="both"/>
        <w:rPr>
          <w:rFonts w:ascii="Arial" w:hAnsi="Arial" w:cs="Arial"/>
          <w:lang w:val="es-ES"/>
        </w:rPr>
      </w:pPr>
    </w:p>
    <w:p w14:paraId="2444C8F2" w14:textId="77777777" w:rsidR="00620B64" w:rsidRPr="00620B64" w:rsidRDefault="00620B64" w:rsidP="00620B64">
      <w:pPr>
        <w:jc w:val="both"/>
        <w:rPr>
          <w:rFonts w:ascii="Arial" w:eastAsia="Calibri" w:hAnsi="Arial" w:cs="Arial"/>
          <w:lang w:val="es-MX" w:eastAsia="en-US"/>
        </w:rPr>
      </w:pPr>
      <w:r w:rsidRPr="00620B64">
        <w:rPr>
          <w:rFonts w:ascii="Arial" w:eastAsia="Calibri" w:hAnsi="Arial" w:cs="Arial"/>
          <w:lang w:val="es-MX" w:eastAsia="en-US"/>
        </w:rPr>
        <w:lastRenderedPageBreak/>
        <w:t xml:space="preserve">Dado en el Salón de Sesiones del Honorable Congreso del Estado, en Victoria de Durango, </w:t>
      </w:r>
      <w:proofErr w:type="spellStart"/>
      <w:r w:rsidRPr="00620B64">
        <w:rPr>
          <w:rFonts w:ascii="Arial" w:eastAsia="Calibri" w:hAnsi="Arial" w:cs="Arial"/>
          <w:lang w:val="es-MX" w:eastAsia="en-US"/>
        </w:rPr>
        <w:t>Dgo</w:t>
      </w:r>
      <w:proofErr w:type="spellEnd"/>
      <w:r w:rsidRPr="00620B64">
        <w:rPr>
          <w:rFonts w:ascii="Arial" w:eastAsia="Calibri" w:hAnsi="Arial" w:cs="Arial"/>
          <w:lang w:val="es-MX" w:eastAsia="en-US"/>
        </w:rPr>
        <w:t>., a los (22) veintidós días del mes de abril del año (2021) dos mil veintiuno.</w:t>
      </w:r>
    </w:p>
    <w:p w14:paraId="7DDDB20B" w14:textId="77777777" w:rsidR="00620B64" w:rsidRPr="00620B64" w:rsidRDefault="00620B64" w:rsidP="00620B64">
      <w:pPr>
        <w:jc w:val="both"/>
        <w:rPr>
          <w:rFonts w:ascii="Arial" w:eastAsia="Calibri" w:hAnsi="Arial" w:cs="Arial"/>
          <w:lang w:val="es-MX" w:eastAsia="en-US"/>
        </w:rPr>
      </w:pPr>
      <w:r w:rsidRPr="00620B64">
        <w:rPr>
          <w:rFonts w:ascii="Arial" w:eastAsia="Calibri" w:hAnsi="Arial" w:cs="Arial"/>
          <w:lang w:val="es-MX" w:eastAsia="en-US"/>
        </w:rPr>
        <w:t xml:space="preserve"> </w:t>
      </w:r>
    </w:p>
    <w:p w14:paraId="3D0450CC" w14:textId="18794706" w:rsidR="00620B64" w:rsidRDefault="00620B64" w:rsidP="00620B64">
      <w:pPr>
        <w:jc w:val="both"/>
        <w:rPr>
          <w:rFonts w:ascii="Arial" w:eastAsia="Calibri" w:hAnsi="Arial" w:cs="Arial"/>
          <w:lang w:val="es-MX" w:eastAsia="en-US"/>
        </w:rPr>
      </w:pPr>
      <w:r w:rsidRPr="00620B64">
        <w:rPr>
          <w:rFonts w:ascii="Arial" w:eastAsia="Calibri" w:hAnsi="Arial" w:cs="Arial"/>
          <w:lang w:val="es-MX" w:eastAsia="en-US"/>
        </w:rPr>
        <w:t>DIP. MARÍA ELENA GONZÁLEZ RIVERA</w:t>
      </w:r>
      <w:r>
        <w:rPr>
          <w:rFonts w:ascii="Arial" w:eastAsia="Calibri" w:hAnsi="Arial" w:cs="Arial"/>
          <w:lang w:val="es-MX" w:eastAsia="en-US"/>
        </w:rPr>
        <w:t xml:space="preserve">, </w:t>
      </w:r>
      <w:r w:rsidRPr="00620B64">
        <w:rPr>
          <w:rFonts w:ascii="Arial" w:eastAsia="Calibri" w:hAnsi="Arial" w:cs="Arial"/>
          <w:lang w:val="es-MX" w:eastAsia="en-US"/>
        </w:rPr>
        <w:t>PRESIDENTE</w:t>
      </w:r>
      <w:r>
        <w:rPr>
          <w:rFonts w:ascii="Arial" w:eastAsia="Calibri" w:hAnsi="Arial" w:cs="Arial"/>
          <w:lang w:val="es-MX" w:eastAsia="en-US"/>
        </w:rPr>
        <w:t xml:space="preserve">; </w:t>
      </w:r>
      <w:r w:rsidRPr="00620B64">
        <w:rPr>
          <w:rFonts w:ascii="Arial" w:eastAsia="Calibri" w:hAnsi="Arial" w:cs="Arial"/>
          <w:lang w:val="es-MX" w:eastAsia="en-US"/>
        </w:rPr>
        <w:t>DIP. LUIS GREGORIO MORENO MORALES</w:t>
      </w:r>
      <w:r>
        <w:rPr>
          <w:rFonts w:ascii="Arial" w:eastAsia="Calibri" w:hAnsi="Arial" w:cs="Arial"/>
          <w:lang w:val="es-MX" w:eastAsia="en-US"/>
        </w:rPr>
        <w:t xml:space="preserve">, </w:t>
      </w:r>
      <w:r w:rsidRPr="00620B64">
        <w:rPr>
          <w:rFonts w:ascii="Arial" w:eastAsia="Calibri" w:hAnsi="Arial" w:cs="Arial"/>
          <w:lang w:val="es-MX" w:eastAsia="en-US"/>
        </w:rPr>
        <w:t>SECRETARIO</w:t>
      </w:r>
      <w:r>
        <w:rPr>
          <w:rFonts w:ascii="Arial" w:eastAsia="Calibri" w:hAnsi="Arial" w:cs="Arial"/>
          <w:lang w:val="es-MX" w:eastAsia="en-US"/>
        </w:rPr>
        <w:t xml:space="preserve">; </w:t>
      </w:r>
      <w:r w:rsidRPr="00620B64">
        <w:rPr>
          <w:rFonts w:ascii="Arial" w:eastAsia="Calibri" w:hAnsi="Arial" w:cs="Arial"/>
          <w:lang w:val="es-MX" w:eastAsia="en-US"/>
        </w:rPr>
        <w:t>DIP. NANCI CAROLINA VÁSQUEZ LUNA</w:t>
      </w:r>
      <w:r>
        <w:rPr>
          <w:rFonts w:ascii="Arial" w:eastAsia="Calibri" w:hAnsi="Arial" w:cs="Arial"/>
          <w:lang w:val="es-MX" w:eastAsia="en-US"/>
        </w:rPr>
        <w:t xml:space="preserve">, </w:t>
      </w:r>
      <w:r w:rsidRPr="00620B64">
        <w:rPr>
          <w:rFonts w:ascii="Arial" w:eastAsia="Calibri" w:hAnsi="Arial" w:cs="Arial"/>
          <w:lang w:val="es-MX" w:eastAsia="en-US"/>
        </w:rPr>
        <w:t>SECRETARIA.</w:t>
      </w:r>
      <w:r>
        <w:rPr>
          <w:rFonts w:ascii="Arial" w:eastAsia="Calibri" w:hAnsi="Arial" w:cs="Arial"/>
          <w:lang w:val="es-MX" w:eastAsia="en-US"/>
        </w:rPr>
        <w:t xml:space="preserve"> RÚBRICAS.</w:t>
      </w:r>
    </w:p>
    <w:p w14:paraId="7FA67CA1" w14:textId="31082952" w:rsidR="00000F5C" w:rsidRDefault="00000F5C" w:rsidP="00620B64">
      <w:pPr>
        <w:jc w:val="both"/>
        <w:rPr>
          <w:rFonts w:ascii="Arial" w:eastAsia="Calibri" w:hAnsi="Arial" w:cs="Arial"/>
          <w:lang w:val="es-MX" w:eastAsia="en-US"/>
        </w:rPr>
      </w:pPr>
    </w:p>
    <w:p w14:paraId="2125F9F2" w14:textId="5CF22358" w:rsidR="00000F5C" w:rsidRDefault="00000F5C" w:rsidP="00620B64">
      <w:pPr>
        <w:jc w:val="both"/>
        <w:rPr>
          <w:rFonts w:ascii="Arial" w:eastAsia="Calibri" w:hAnsi="Arial" w:cs="Arial"/>
          <w:lang w:val="es-MX" w:eastAsia="en-US"/>
        </w:rPr>
      </w:pPr>
      <w:r>
        <w:rPr>
          <w:rFonts w:ascii="Arial" w:eastAsia="Calibri" w:hAnsi="Arial" w:cs="Arial"/>
          <w:lang w:val="es-MX" w:eastAsia="en-US"/>
        </w:rPr>
        <w:t>-----------------------------------------------------------------------------------------------------------------------------------------------------</w:t>
      </w:r>
    </w:p>
    <w:p w14:paraId="5042DC75" w14:textId="30104727" w:rsidR="00000F5C" w:rsidRDefault="00000F5C" w:rsidP="00000F5C">
      <w:pPr>
        <w:rPr>
          <w:rFonts w:ascii="Arial" w:eastAsia="Calibri" w:hAnsi="Arial" w:cs="Arial"/>
          <w:lang w:val="es-MX" w:eastAsia="en-US"/>
        </w:rPr>
      </w:pPr>
    </w:p>
    <w:p w14:paraId="6DB95276" w14:textId="4E1EAD13" w:rsidR="00000F5C" w:rsidRDefault="00000F5C" w:rsidP="00000F5C">
      <w:pPr>
        <w:jc w:val="both"/>
        <w:rPr>
          <w:rFonts w:ascii="Arial" w:hAnsi="Arial" w:cs="Arial"/>
          <w:b/>
        </w:rPr>
      </w:pPr>
      <w:bookmarkStart w:id="1" w:name="_Hlk150258668"/>
      <w:r w:rsidRPr="009F3C6E">
        <w:rPr>
          <w:rFonts w:ascii="Arial" w:hAnsi="Arial" w:cs="Arial"/>
          <w:b/>
        </w:rPr>
        <w:t xml:space="preserve">DECRETO </w:t>
      </w:r>
      <w:r>
        <w:rPr>
          <w:rFonts w:ascii="Arial" w:hAnsi="Arial" w:cs="Arial"/>
          <w:b/>
        </w:rPr>
        <w:t>43</w:t>
      </w:r>
      <w:r w:rsidR="007A640F">
        <w:rPr>
          <w:rFonts w:ascii="Arial" w:hAnsi="Arial" w:cs="Arial"/>
          <w:b/>
        </w:rPr>
        <w:t>3</w:t>
      </w:r>
      <w:r w:rsidRPr="009F3C6E">
        <w:rPr>
          <w:rFonts w:ascii="Arial" w:hAnsi="Arial" w:cs="Arial"/>
          <w:b/>
        </w:rPr>
        <w:t>, LXIX LEGISLATURA, PERIODICO OFICIAL No. 88 DE FECHA 2 DE NOVIEMBRE DE 2023.</w:t>
      </w:r>
    </w:p>
    <w:bookmarkEnd w:id="1"/>
    <w:p w14:paraId="09E2A0F3" w14:textId="56454518" w:rsidR="007A640F" w:rsidRDefault="007A640F" w:rsidP="00000F5C">
      <w:pPr>
        <w:jc w:val="both"/>
        <w:rPr>
          <w:rFonts w:ascii="Arial" w:hAnsi="Arial" w:cs="Arial"/>
          <w:b/>
        </w:rPr>
      </w:pPr>
    </w:p>
    <w:p w14:paraId="24E6D26E" w14:textId="77777777" w:rsidR="007A640F" w:rsidRPr="008C5036" w:rsidRDefault="007A640F" w:rsidP="007A640F">
      <w:pPr>
        <w:rPr>
          <w:rFonts w:ascii="Arial" w:hAnsi="Arial" w:cs="Arial"/>
          <w:sz w:val="16"/>
          <w:szCs w:val="16"/>
        </w:rPr>
      </w:pPr>
    </w:p>
    <w:p w14:paraId="3A789A1D" w14:textId="15C75A82" w:rsidR="007A640F" w:rsidRPr="007A640F" w:rsidRDefault="007A640F" w:rsidP="007A640F">
      <w:pPr>
        <w:jc w:val="both"/>
        <w:rPr>
          <w:rFonts w:ascii="Arial" w:hAnsi="Arial" w:cs="Arial"/>
        </w:rPr>
      </w:pPr>
      <w:r w:rsidRPr="007A640F">
        <w:rPr>
          <w:rFonts w:ascii="Arial" w:hAnsi="Arial" w:cs="Arial"/>
          <w:b/>
        </w:rPr>
        <w:t>ARTÍCULO PRIMERO:</w:t>
      </w:r>
      <w:r w:rsidRPr="007A640F">
        <w:rPr>
          <w:rFonts w:ascii="Arial" w:hAnsi="Arial" w:cs="Arial"/>
        </w:rPr>
        <w:t xml:space="preserve"> Se reforma el artículo 28 de la Ley para el Ejercicio de las Profesiones en el Estado de Durango.</w:t>
      </w:r>
    </w:p>
    <w:p w14:paraId="4D62890C" w14:textId="77777777" w:rsidR="007A640F" w:rsidRPr="007A640F" w:rsidRDefault="007A640F" w:rsidP="007A640F">
      <w:pPr>
        <w:jc w:val="center"/>
        <w:rPr>
          <w:rFonts w:ascii="Arial" w:hAnsi="Arial" w:cs="Arial"/>
          <w:b/>
        </w:rPr>
      </w:pPr>
      <w:r w:rsidRPr="007A640F">
        <w:rPr>
          <w:rFonts w:ascii="Arial" w:hAnsi="Arial" w:cs="Arial"/>
          <w:b/>
        </w:rPr>
        <w:t>ARTICULOS TRANSITORIOS</w:t>
      </w:r>
    </w:p>
    <w:p w14:paraId="58307DA1" w14:textId="77777777" w:rsidR="007A640F" w:rsidRPr="007A640F" w:rsidRDefault="007A640F" w:rsidP="007A640F">
      <w:pPr>
        <w:jc w:val="both"/>
        <w:rPr>
          <w:rFonts w:ascii="Arial" w:hAnsi="Arial" w:cs="Arial"/>
          <w:b/>
        </w:rPr>
      </w:pPr>
    </w:p>
    <w:p w14:paraId="44B42005" w14:textId="77777777" w:rsidR="007A640F" w:rsidRPr="007A640F" w:rsidRDefault="007A640F" w:rsidP="007A640F">
      <w:pPr>
        <w:jc w:val="both"/>
        <w:rPr>
          <w:rFonts w:ascii="Arial" w:hAnsi="Arial" w:cs="Arial"/>
        </w:rPr>
      </w:pPr>
      <w:proofErr w:type="gramStart"/>
      <w:r w:rsidRPr="007A640F">
        <w:rPr>
          <w:rFonts w:ascii="Arial" w:hAnsi="Arial" w:cs="Arial"/>
          <w:b/>
        </w:rPr>
        <w:t>PRIMERO.-</w:t>
      </w:r>
      <w:proofErr w:type="gramEnd"/>
      <w:r w:rsidRPr="007A640F">
        <w:rPr>
          <w:rFonts w:ascii="Arial" w:hAnsi="Arial" w:cs="Arial"/>
        </w:rPr>
        <w:t xml:space="preserve"> El presente decreto entrara en vigor al día siguiente de su publicación en el Periódico Oficial del Gobierno del Estado de Durango. </w:t>
      </w:r>
    </w:p>
    <w:p w14:paraId="416C4D1C" w14:textId="77777777" w:rsidR="007A640F" w:rsidRPr="007A640F" w:rsidRDefault="007A640F" w:rsidP="007A640F">
      <w:pPr>
        <w:jc w:val="both"/>
        <w:rPr>
          <w:rFonts w:ascii="Arial" w:hAnsi="Arial" w:cs="Arial"/>
        </w:rPr>
      </w:pPr>
    </w:p>
    <w:p w14:paraId="72D6F233" w14:textId="77777777" w:rsidR="007A640F" w:rsidRPr="007A640F" w:rsidRDefault="007A640F" w:rsidP="007A640F">
      <w:pPr>
        <w:jc w:val="both"/>
        <w:rPr>
          <w:rFonts w:ascii="Arial" w:hAnsi="Arial" w:cs="Arial"/>
        </w:rPr>
      </w:pPr>
      <w:proofErr w:type="gramStart"/>
      <w:r w:rsidRPr="007A640F">
        <w:rPr>
          <w:rFonts w:ascii="Arial" w:hAnsi="Arial" w:cs="Arial"/>
          <w:b/>
        </w:rPr>
        <w:t>SEGUNDO.-</w:t>
      </w:r>
      <w:proofErr w:type="gramEnd"/>
      <w:r w:rsidRPr="007A640F">
        <w:rPr>
          <w:rFonts w:ascii="Arial" w:hAnsi="Arial" w:cs="Arial"/>
        </w:rPr>
        <w:t xml:space="preserve"> Se derogan todas las disposiciones legales que se opongan al presente proyecto de decreto.</w:t>
      </w:r>
    </w:p>
    <w:p w14:paraId="3D56DB92" w14:textId="77777777" w:rsidR="007A640F" w:rsidRPr="007A640F" w:rsidRDefault="007A640F" w:rsidP="007A640F">
      <w:pPr>
        <w:jc w:val="both"/>
        <w:rPr>
          <w:rFonts w:ascii="Arial" w:hAnsi="Arial" w:cs="Arial"/>
        </w:rPr>
      </w:pPr>
    </w:p>
    <w:p w14:paraId="48324336" w14:textId="77777777" w:rsidR="007A640F" w:rsidRPr="007A640F" w:rsidRDefault="007A640F" w:rsidP="007A640F">
      <w:pPr>
        <w:jc w:val="both"/>
        <w:rPr>
          <w:rFonts w:ascii="Arial" w:eastAsia="Calibri" w:hAnsi="Arial" w:cs="Arial"/>
        </w:rPr>
      </w:pPr>
      <w:r w:rsidRPr="007A640F">
        <w:rPr>
          <w:rFonts w:ascii="Arial" w:eastAsia="Calibri" w:hAnsi="Arial" w:cs="Arial"/>
        </w:rPr>
        <w:t>El Ciudadano Gobernador del Estado, sancionará promulgará y dispondrá se publique, circule y observe.</w:t>
      </w:r>
    </w:p>
    <w:p w14:paraId="4B4939EB" w14:textId="77777777" w:rsidR="007A640F" w:rsidRPr="007A640F" w:rsidRDefault="007A640F" w:rsidP="007A640F">
      <w:pPr>
        <w:jc w:val="both"/>
        <w:rPr>
          <w:rFonts w:ascii="Arial" w:hAnsi="Arial" w:cs="Arial"/>
        </w:rPr>
      </w:pPr>
    </w:p>
    <w:p w14:paraId="1A5ABAF3" w14:textId="5EC4E603" w:rsidR="007A640F" w:rsidRDefault="007A640F" w:rsidP="007A640F">
      <w:pPr>
        <w:jc w:val="both"/>
        <w:rPr>
          <w:rFonts w:ascii="Arial" w:hAnsi="Arial" w:cs="Arial"/>
        </w:rPr>
      </w:pPr>
      <w:r w:rsidRPr="007A640F">
        <w:rPr>
          <w:rFonts w:ascii="Arial" w:hAnsi="Arial" w:cs="Arial"/>
        </w:rPr>
        <w:t xml:space="preserve">Dado en el Salón de Sesiones del Honorable Congreso del Estado, en Victoria de Durango, </w:t>
      </w:r>
      <w:proofErr w:type="spellStart"/>
      <w:r w:rsidRPr="007A640F">
        <w:rPr>
          <w:rFonts w:ascii="Arial" w:hAnsi="Arial" w:cs="Arial"/>
        </w:rPr>
        <w:t>Dgo</w:t>
      </w:r>
      <w:proofErr w:type="spellEnd"/>
      <w:r w:rsidRPr="007A640F">
        <w:rPr>
          <w:rFonts w:ascii="Arial" w:hAnsi="Arial" w:cs="Arial"/>
        </w:rPr>
        <w:t>., a los (17) diecisiete días del mes de octubre del año (2023) dos mil veintitrés.</w:t>
      </w:r>
    </w:p>
    <w:p w14:paraId="42B8E0C6" w14:textId="4993E40C" w:rsidR="007A640F" w:rsidRDefault="007A640F" w:rsidP="007A640F">
      <w:pPr>
        <w:jc w:val="both"/>
        <w:rPr>
          <w:rFonts w:ascii="Arial" w:hAnsi="Arial" w:cs="Arial"/>
        </w:rPr>
      </w:pPr>
    </w:p>
    <w:p w14:paraId="275A65FE" w14:textId="12D2D463" w:rsidR="007A640F" w:rsidRPr="001262DE" w:rsidRDefault="007A640F" w:rsidP="007A640F">
      <w:pPr>
        <w:jc w:val="both"/>
        <w:rPr>
          <w:rFonts w:ascii="Arial" w:hAnsi="Arial" w:cs="Arial"/>
          <w:caps/>
        </w:rPr>
      </w:pPr>
      <w:r w:rsidRPr="001262DE">
        <w:rPr>
          <w:rFonts w:ascii="Arial" w:hAnsi="Arial" w:cs="Arial"/>
          <w:caps/>
        </w:rPr>
        <w:t>DIP.  susy carolina torrecillas salazar presidenta. dip. marisol carrillo quiriga secretaria. dip verónica pérez herrera secretaria.</w:t>
      </w:r>
      <w:r>
        <w:rPr>
          <w:rFonts w:ascii="Arial" w:hAnsi="Arial" w:cs="Arial"/>
          <w:caps/>
        </w:rPr>
        <w:t xml:space="preserve"> </w:t>
      </w:r>
    </w:p>
    <w:p w14:paraId="52077B0B" w14:textId="77777777" w:rsidR="007A640F" w:rsidRDefault="007A640F" w:rsidP="007A640F">
      <w:pPr>
        <w:jc w:val="both"/>
        <w:rPr>
          <w:rFonts w:ascii="Arial" w:hAnsi="Arial" w:cs="Arial"/>
          <w:bCs/>
        </w:rPr>
      </w:pPr>
    </w:p>
    <w:p w14:paraId="49A06B36" w14:textId="7521BF8F" w:rsidR="007A640F" w:rsidRPr="007A640F" w:rsidRDefault="002F3D2D" w:rsidP="007A640F">
      <w:pPr>
        <w:jc w:val="both"/>
        <w:rPr>
          <w:rFonts w:ascii="Arial" w:hAnsi="Arial" w:cs="Arial"/>
          <w:caps/>
        </w:rPr>
      </w:pPr>
      <w:r>
        <w:rPr>
          <w:rFonts w:ascii="Arial" w:hAnsi="Arial" w:cs="Arial"/>
          <w:caps/>
        </w:rPr>
        <w:t>-----------------------------------------------------------------------------------------------------------------------------------------------------</w:t>
      </w:r>
    </w:p>
    <w:p w14:paraId="25C2BE97" w14:textId="26EA15E7" w:rsidR="007A640F" w:rsidRDefault="007A640F" w:rsidP="007A640F">
      <w:pPr>
        <w:spacing w:line="240" w:lineRule="atLeast"/>
        <w:rPr>
          <w:rFonts w:ascii="Arial" w:hAnsi="Arial" w:cs="Arial"/>
          <w:caps/>
          <w:sz w:val="16"/>
          <w:szCs w:val="16"/>
        </w:rPr>
      </w:pPr>
    </w:p>
    <w:p w14:paraId="289ADE5B" w14:textId="1C8CAC85" w:rsidR="002F3D2D" w:rsidRDefault="002F3D2D" w:rsidP="002F3D2D">
      <w:pPr>
        <w:jc w:val="both"/>
        <w:rPr>
          <w:rFonts w:ascii="Arial" w:hAnsi="Arial" w:cs="Arial"/>
          <w:b/>
        </w:rPr>
      </w:pPr>
      <w:r w:rsidRPr="009F3C6E">
        <w:rPr>
          <w:rFonts w:ascii="Arial" w:hAnsi="Arial" w:cs="Arial"/>
          <w:b/>
        </w:rPr>
        <w:t xml:space="preserve">DECRETO </w:t>
      </w:r>
      <w:r>
        <w:rPr>
          <w:rFonts w:ascii="Arial" w:hAnsi="Arial" w:cs="Arial"/>
          <w:b/>
        </w:rPr>
        <w:t>43</w:t>
      </w:r>
      <w:r>
        <w:rPr>
          <w:rFonts w:ascii="Arial" w:hAnsi="Arial" w:cs="Arial"/>
          <w:b/>
        </w:rPr>
        <w:t>5</w:t>
      </w:r>
      <w:r w:rsidRPr="009F3C6E">
        <w:rPr>
          <w:rFonts w:ascii="Arial" w:hAnsi="Arial" w:cs="Arial"/>
          <w:b/>
        </w:rPr>
        <w:t>, LXIX LEGISLATURA, PERIODICO OFICIAL No. 8</w:t>
      </w:r>
      <w:r>
        <w:rPr>
          <w:rFonts w:ascii="Arial" w:hAnsi="Arial" w:cs="Arial"/>
          <w:b/>
        </w:rPr>
        <w:t>9</w:t>
      </w:r>
      <w:r w:rsidRPr="009F3C6E">
        <w:rPr>
          <w:rFonts w:ascii="Arial" w:hAnsi="Arial" w:cs="Arial"/>
          <w:b/>
        </w:rPr>
        <w:t xml:space="preserve"> DE FECHA </w:t>
      </w:r>
      <w:r>
        <w:rPr>
          <w:rFonts w:ascii="Arial" w:hAnsi="Arial" w:cs="Arial"/>
          <w:b/>
        </w:rPr>
        <w:t>5</w:t>
      </w:r>
      <w:r w:rsidRPr="009F3C6E">
        <w:rPr>
          <w:rFonts w:ascii="Arial" w:hAnsi="Arial" w:cs="Arial"/>
          <w:b/>
        </w:rPr>
        <w:t xml:space="preserve"> DE NOVIEMBRE DE 2023.</w:t>
      </w:r>
    </w:p>
    <w:p w14:paraId="00626085" w14:textId="77777777" w:rsidR="007A640F" w:rsidRDefault="007A640F" w:rsidP="007A640F">
      <w:pPr>
        <w:jc w:val="both"/>
        <w:rPr>
          <w:rFonts w:ascii="Arial" w:hAnsi="Arial" w:cs="Arial"/>
          <w:b/>
        </w:rPr>
      </w:pPr>
    </w:p>
    <w:p w14:paraId="799D6FED" w14:textId="4A128D16" w:rsidR="00000F5C" w:rsidRPr="002F3D2D" w:rsidRDefault="002F3D2D" w:rsidP="002F3D2D">
      <w:pPr>
        <w:jc w:val="both"/>
        <w:rPr>
          <w:rFonts w:ascii="Arial" w:hAnsi="Arial" w:cs="Arial"/>
        </w:rPr>
      </w:pPr>
      <w:r w:rsidRPr="002F3D2D">
        <w:rPr>
          <w:rFonts w:ascii="Arial" w:hAnsi="Arial" w:cs="Arial"/>
          <w:b/>
        </w:rPr>
        <w:t>UNICO. –</w:t>
      </w:r>
      <w:r w:rsidRPr="002F3D2D">
        <w:rPr>
          <w:rFonts w:ascii="Arial" w:hAnsi="Arial" w:cs="Arial"/>
        </w:rPr>
        <w:t xml:space="preserve"> Se reforma el artículo 24 de la Ley para el Ejercicio de las Profesiones en el Estado de Durango</w:t>
      </w:r>
      <w:r w:rsidRPr="002F3D2D">
        <w:rPr>
          <w:rFonts w:ascii="Arial" w:hAnsi="Arial" w:cs="Arial"/>
        </w:rPr>
        <w:t>.</w:t>
      </w:r>
    </w:p>
    <w:p w14:paraId="44BB5624" w14:textId="53C0B675" w:rsidR="002F3D2D" w:rsidRPr="002F3D2D" w:rsidRDefault="002F3D2D" w:rsidP="002F3D2D">
      <w:pPr>
        <w:jc w:val="both"/>
        <w:rPr>
          <w:rFonts w:ascii="Arial" w:hAnsi="Arial" w:cs="Arial"/>
          <w:b/>
        </w:rPr>
      </w:pPr>
    </w:p>
    <w:p w14:paraId="4D2281B2" w14:textId="20EF5AFA" w:rsidR="002F3D2D" w:rsidRPr="002F3D2D" w:rsidRDefault="002F3D2D" w:rsidP="002F3D2D">
      <w:pPr>
        <w:spacing w:line="240" w:lineRule="atLeast"/>
        <w:jc w:val="center"/>
        <w:rPr>
          <w:rFonts w:ascii="Arial" w:hAnsi="Arial" w:cs="Arial"/>
          <w:b/>
        </w:rPr>
      </w:pPr>
      <w:r w:rsidRPr="002F3D2D">
        <w:rPr>
          <w:rFonts w:ascii="Arial" w:hAnsi="Arial" w:cs="Arial"/>
          <w:b/>
        </w:rPr>
        <w:t>ARTICULOS TRANSITORIOS</w:t>
      </w:r>
    </w:p>
    <w:p w14:paraId="3FD674F6" w14:textId="77777777" w:rsidR="002F3D2D" w:rsidRPr="002F3D2D" w:rsidRDefault="002F3D2D" w:rsidP="002F3D2D">
      <w:pPr>
        <w:spacing w:line="240" w:lineRule="atLeast"/>
        <w:jc w:val="both"/>
        <w:rPr>
          <w:rFonts w:ascii="Arial" w:hAnsi="Arial" w:cs="Arial"/>
          <w:b/>
        </w:rPr>
      </w:pPr>
    </w:p>
    <w:p w14:paraId="5CF44AAF" w14:textId="77777777" w:rsidR="002F3D2D" w:rsidRPr="002F3D2D" w:rsidRDefault="002F3D2D" w:rsidP="002F3D2D">
      <w:pPr>
        <w:spacing w:line="240" w:lineRule="atLeast"/>
        <w:jc w:val="both"/>
        <w:rPr>
          <w:rFonts w:ascii="Arial" w:hAnsi="Arial" w:cs="Arial"/>
        </w:rPr>
      </w:pPr>
      <w:proofErr w:type="gramStart"/>
      <w:r w:rsidRPr="002F3D2D">
        <w:rPr>
          <w:rFonts w:ascii="Arial" w:hAnsi="Arial" w:cs="Arial"/>
          <w:b/>
        </w:rPr>
        <w:t>PRIMERO.-</w:t>
      </w:r>
      <w:proofErr w:type="gramEnd"/>
      <w:r w:rsidRPr="002F3D2D">
        <w:rPr>
          <w:rFonts w:ascii="Arial" w:hAnsi="Arial" w:cs="Arial"/>
        </w:rPr>
        <w:t xml:space="preserve"> El presente decreto entrara en vigor al día siguiente de su publicación en el Periódico Oficial del Gobierno del Estado de Durango. </w:t>
      </w:r>
    </w:p>
    <w:p w14:paraId="7B99973A" w14:textId="77777777" w:rsidR="002F3D2D" w:rsidRPr="002F3D2D" w:rsidRDefault="002F3D2D" w:rsidP="002F3D2D">
      <w:pPr>
        <w:spacing w:line="240" w:lineRule="atLeast"/>
        <w:jc w:val="both"/>
        <w:rPr>
          <w:rFonts w:ascii="Arial" w:hAnsi="Arial" w:cs="Arial"/>
          <w:b/>
        </w:rPr>
      </w:pPr>
    </w:p>
    <w:p w14:paraId="2FA9B4A2" w14:textId="7F65B339" w:rsidR="002F3D2D" w:rsidRPr="002F3D2D" w:rsidRDefault="002F3D2D" w:rsidP="002F3D2D">
      <w:pPr>
        <w:spacing w:line="240" w:lineRule="atLeast"/>
        <w:jc w:val="both"/>
        <w:rPr>
          <w:rFonts w:ascii="Arial" w:hAnsi="Arial" w:cs="Arial"/>
        </w:rPr>
      </w:pPr>
      <w:proofErr w:type="gramStart"/>
      <w:r w:rsidRPr="002F3D2D">
        <w:rPr>
          <w:rFonts w:ascii="Arial" w:hAnsi="Arial" w:cs="Arial"/>
          <w:b/>
        </w:rPr>
        <w:t>SEGUNDO.-</w:t>
      </w:r>
      <w:proofErr w:type="gramEnd"/>
      <w:r w:rsidRPr="002F3D2D">
        <w:rPr>
          <w:rFonts w:ascii="Arial" w:hAnsi="Arial" w:cs="Arial"/>
        </w:rPr>
        <w:t xml:space="preserve"> Se derogan todas las disposiciones legales que se opongan al presente proyecto de decreto.</w:t>
      </w:r>
    </w:p>
    <w:p w14:paraId="5B3A5772" w14:textId="77777777" w:rsidR="002F3D2D" w:rsidRPr="002F3D2D" w:rsidRDefault="002F3D2D" w:rsidP="002F3D2D">
      <w:pPr>
        <w:tabs>
          <w:tab w:val="left" w:pos="1125"/>
        </w:tabs>
        <w:spacing w:line="240" w:lineRule="atLeast"/>
        <w:jc w:val="both"/>
        <w:rPr>
          <w:rFonts w:ascii="Arial" w:eastAsia="Calibri" w:hAnsi="Arial" w:cs="Arial"/>
        </w:rPr>
      </w:pPr>
    </w:p>
    <w:p w14:paraId="68399D6F" w14:textId="77777777" w:rsidR="002F3D2D" w:rsidRPr="002F3D2D" w:rsidRDefault="002F3D2D" w:rsidP="002F3D2D">
      <w:pPr>
        <w:tabs>
          <w:tab w:val="left" w:pos="1125"/>
        </w:tabs>
        <w:spacing w:line="240" w:lineRule="atLeast"/>
        <w:jc w:val="both"/>
        <w:rPr>
          <w:rFonts w:ascii="Arial" w:eastAsia="Calibri" w:hAnsi="Arial" w:cs="Arial"/>
        </w:rPr>
      </w:pPr>
      <w:r w:rsidRPr="002F3D2D">
        <w:rPr>
          <w:rFonts w:ascii="Arial" w:eastAsia="Calibri" w:hAnsi="Arial" w:cs="Arial"/>
        </w:rPr>
        <w:t>El Ciudadano Gobernador del Estado, sancionará promulgará y dispondrá se publique, circule y observe.</w:t>
      </w:r>
    </w:p>
    <w:p w14:paraId="0559902E" w14:textId="77777777" w:rsidR="002F3D2D" w:rsidRPr="002F3D2D" w:rsidRDefault="002F3D2D" w:rsidP="002F3D2D">
      <w:pPr>
        <w:tabs>
          <w:tab w:val="left" w:pos="1125"/>
        </w:tabs>
        <w:spacing w:line="240" w:lineRule="atLeast"/>
        <w:jc w:val="both"/>
        <w:rPr>
          <w:rFonts w:ascii="Arial" w:eastAsia="Calibri" w:hAnsi="Arial" w:cs="Arial"/>
        </w:rPr>
      </w:pPr>
    </w:p>
    <w:p w14:paraId="0BF7B303" w14:textId="77777777" w:rsidR="002F3D2D" w:rsidRPr="002F3D2D" w:rsidRDefault="002F3D2D" w:rsidP="002F3D2D">
      <w:pPr>
        <w:jc w:val="both"/>
        <w:rPr>
          <w:rFonts w:ascii="Arial" w:hAnsi="Arial" w:cs="Arial"/>
          <w:caps/>
        </w:rPr>
      </w:pPr>
      <w:r w:rsidRPr="002F3D2D">
        <w:rPr>
          <w:rFonts w:ascii="Arial" w:hAnsi="Arial" w:cs="Arial"/>
        </w:rPr>
        <w:t xml:space="preserve">Dado en el Salón de Sesiones del Honorable Congreso del Estado, en Victoria de Durango, </w:t>
      </w:r>
      <w:proofErr w:type="spellStart"/>
      <w:r w:rsidRPr="002F3D2D">
        <w:rPr>
          <w:rFonts w:ascii="Arial" w:hAnsi="Arial" w:cs="Arial"/>
        </w:rPr>
        <w:t>Dgo</w:t>
      </w:r>
      <w:proofErr w:type="spellEnd"/>
      <w:r w:rsidRPr="002F3D2D">
        <w:rPr>
          <w:rFonts w:ascii="Arial" w:hAnsi="Arial" w:cs="Arial"/>
        </w:rPr>
        <w:t>., a los (17) diecisiete días del mes de octubre del año (2023) dos mil veintitrés.</w:t>
      </w:r>
    </w:p>
    <w:p w14:paraId="389B4026" w14:textId="77777777" w:rsidR="002F3D2D" w:rsidRPr="009B1992" w:rsidRDefault="002F3D2D" w:rsidP="002F3D2D">
      <w:pPr>
        <w:spacing w:line="240" w:lineRule="atLeast"/>
        <w:rPr>
          <w:rFonts w:ascii="Arial" w:hAnsi="Arial" w:cs="Arial"/>
          <w:caps/>
          <w:sz w:val="16"/>
          <w:szCs w:val="16"/>
        </w:rPr>
      </w:pPr>
    </w:p>
    <w:p w14:paraId="39B3BD0C" w14:textId="77777777" w:rsidR="002F3D2D" w:rsidRPr="001262DE" w:rsidRDefault="002F3D2D" w:rsidP="002F3D2D">
      <w:pPr>
        <w:jc w:val="both"/>
        <w:rPr>
          <w:rFonts w:ascii="Arial" w:hAnsi="Arial" w:cs="Arial"/>
          <w:caps/>
        </w:rPr>
      </w:pPr>
      <w:r w:rsidRPr="001262DE">
        <w:rPr>
          <w:rFonts w:ascii="Arial" w:hAnsi="Arial" w:cs="Arial"/>
          <w:caps/>
        </w:rPr>
        <w:t>DIP.  susy carolina torrecillas salazar presidenta. dip. marisol carrillo quiriga secretaria. dip verónica pérez herrera secretaria.</w:t>
      </w:r>
      <w:r>
        <w:rPr>
          <w:rFonts w:ascii="Arial" w:hAnsi="Arial" w:cs="Arial"/>
          <w:caps/>
        </w:rPr>
        <w:t xml:space="preserve"> </w:t>
      </w:r>
    </w:p>
    <w:p w14:paraId="3F685771" w14:textId="77777777" w:rsidR="002F3D2D" w:rsidRDefault="002F3D2D" w:rsidP="002F3D2D">
      <w:pPr>
        <w:jc w:val="both"/>
        <w:rPr>
          <w:rFonts w:ascii="Arial" w:hAnsi="Arial" w:cs="Arial"/>
          <w:bCs/>
        </w:rPr>
      </w:pPr>
    </w:p>
    <w:p w14:paraId="232492DA" w14:textId="77777777" w:rsidR="002F3D2D" w:rsidRDefault="002F3D2D" w:rsidP="007A640F">
      <w:pPr>
        <w:jc w:val="both"/>
        <w:rPr>
          <w:rFonts w:ascii="Arial" w:hAnsi="Arial" w:cs="Arial"/>
          <w:b/>
        </w:rPr>
      </w:pPr>
    </w:p>
    <w:p w14:paraId="7B86640D" w14:textId="77777777" w:rsidR="00000F5C" w:rsidRPr="00000F5C" w:rsidRDefault="00000F5C" w:rsidP="00000F5C">
      <w:pPr>
        <w:rPr>
          <w:rFonts w:ascii="Arial" w:hAnsi="Arial" w:cs="Arial"/>
          <w:lang w:val="es-MX"/>
        </w:rPr>
      </w:pPr>
    </w:p>
    <w:sectPr w:rsidR="00000F5C" w:rsidRPr="00000F5C" w:rsidSect="009533E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93E1" w14:textId="77777777" w:rsidR="00F534F1" w:rsidRDefault="00F534F1" w:rsidP="00FA3700">
      <w:r>
        <w:separator/>
      </w:r>
    </w:p>
  </w:endnote>
  <w:endnote w:type="continuationSeparator" w:id="0">
    <w:p w14:paraId="74CA4724" w14:textId="77777777" w:rsidR="00F534F1" w:rsidRDefault="00F534F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11A8BC4C" w14:textId="77777777" w:rsidR="00ED01BA" w:rsidRDefault="00ED01BA">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14:paraId="114C7B4A" w14:textId="77777777" w:rsidR="00ED01BA" w:rsidRDefault="00ED01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64F9F" w14:textId="77777777" w:rsidR="00F534F1" w:rsidRDefault="00F534F1" w:rsidP="00FA3700">
      <w:r>
        <w:separator/>
      </w:r>
    </w:p>
  </w:footnote>
  <w:footnote w:type="continuationSeparator" w:id="0">
    <w:p w14:paraId="15D68242" w14:textId="77777777" w:rsidR="00F534F1" w:rsidRDefault="00F534F1"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ED01BA" w14:paraId="57B235A7" w14:textId="77777777" w:rsidTr="003A1F50">
      <w:trPr>
        <w:trHeight w:val="1270"/>
      </w:trPr>
      <w:tc>
        <w:tcPr>
          <w:tcW w:w="222" w:type="dxa"/>
        </w:tcPr>
        <w:p w14:paraId="33840F2E" w14:textId="77777777" w:rsidR="00ED01BA" w:rsidRDefault="00ED01BA"/>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523"/>
          </w:tblGrid>
          <w:tr w:rsidR="00ED01BA" w14:paraId="135AA4E6" w14:textId="77777777" w:rsidTr="009533E3">
            <w:trPr>
              <w:trHeight w:val="1402"/>
            </w:trPr>
            <w:tc>
              <w:tcPr>
                <w:tcW w:w="4881" w:type="dxa"/>
              </w:tcPr>
              <w:p w14:paraId="6C472D47" w14:textId="77777777" w:rsidR="00ED01BA" w:rsidRPr="002858FD" w:rsidRDefault="00ED01BA" w:rsidP="002858FD">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367F8C86" wp14:editId="563EC9D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523" w:type="dxa"/>
              </w:tcPr>
              <w:p w14:paraId="01A0E745" w14:textId="77777777" w:rsidR="00ED01BA" w:rsidRDefault="00ED01BA" w:rsidP="000F3C64">
                <w:pPr>
                  <w:pStyle w:val="Encabezado"/>
                  <w:tabs>
                    <w:tab w:val="clear" w:pos="4252"/>
                  </w:tabs>
                  <w:jc w:val="center"/>
                  <w:rPr>
                    <w:rFonts w:ascii="Arial" w:hAnsi="Arial" w:cs="Arial"/>
                    <w:b/>
                    <w:i/>
                    <w:sz w:val="18"/>
                    <w:szCs w:val="18"/>
                  </w:rPr>
                </w:pPr>
              </w:p>
              <w:p w14:paraId="14D4F9E4" w14:textId="77777777" w:rsidR="00ED01BA" w:rsidRDefault="00ED01BA" w:rsidP="002858FD">
                <w:pPr>
                  <w:pStyle w:val="Encabezado"/>
                  <w:tabs>
                    <w:tab w:val="clear" w:pos="4252"/>
                  </w:tabs>
                  <w:jc w:val="both"/>
                  <w:rPr>
                    <w:rFonts w:ascii="Arial" w:hAnsi="Arial" w:cs="Arial"/>
                    <w:b/>
                    <w:sz w:val="16"/>
                    <w:szCs w:val="16"/>
                  </w:rPr>
                </w:pPr>
                <w:r w:rsidRPr="009533E3">
                  <w:rPr>
                    <w:rFonts w:ascii="Arial" w:hAnsi="Arial" w:cs="Arial"/>
                    <w:b/>
                    <w:sz w:val="16"/>
                    <w:szCs w:val="16"/>
                  </w:rPr>
                  <w:t xml:space="preserve">LEY PARA EL EJERCICIO DE LAS PROFESIONES </w:t>
                </w:r>
              </w:p>
              <w:p w14:paraId="49835FAB" w14:textId="77777777" w:rsidR="00ED01BA" w:rsidRPr="009533E3" w:rsidRDefault="00ED01BA" w:rsidP="002858FD">
                <w:pPr>
                  <w:pStyle w:val="Encabezado"/>
                  <w:tabs>
                    <w:tab w:val="clear" w:pos="4252"/>
                  </w:tabs>
                  <w:jc w:val="both"/>
                  <w:rPr>
                    <w:rFonts w:ascii="Arial" w:hAnsi="Arial" w:cs="Arial"/>
                    <w:b/>
                    <w:sz w:val="16"/>
                    <w:szCs w:val="16"/>
                  </w:rPr>
                </w:pPr>
                <w:r w:rsidRPr="009533E3">
                  <w:rPr>
                    <w:rFonts w:ascii="Arial" w:hAnsi="Arial" w:cs="Arial"/>
                    <w:b/>
                    <w:sz w:val="16"/>
                    <w:szCs w:val="16"/>
                  </w:rPr>
                  <w:t>EN EL ESTADO DE DURANGO</w:t>
                </w:r>
              </w:p>
              <w:p w14:paraId="4FF9FF2B" w14:textId="77777777" w:rsidR="00ED01BA" w:rsidRDefault="00ED01BA" w:rsidP="002725ED">
                <w:pPr>
                  <w:pStyle w:val="Encabezado"/>
                  <w:tabs>
                    <w:tab w:val="clear" w:pos="4252"/>
                  </w:tabs>
                  <w:rPr>
                    <w:rFonts w:ascii="Candara" w:hAnsi="Candara" w:cs="Arial"/>
                    <w:b/>
                    <w:i/>
                    <w:sz w:val="18"/>
                    <w:szCs w:val="18"/>
                  </w:rPr>
                </w:pPr>
              </w:p>
              <w:p w14:paraId="44BF0743" w14:textId="77777777" w:rsidR="00ED01BA" w:rsidRPr="00000F5C" w:rsidRDefault="00ED01BA" w:rsidP="000F3C64">
                <w:pPr>
                  <w:pStyle w:val="Encabezado"/>
                  <w:tabs>
                    <w:tab w:val="left" w:pos="3390"/>
                  </w:tabs>
                  <w:jc w:val="right"/>
                  <w:rPr>
                    <w:rFonts w:ascii="Arial" w:hAnsi="Arial" w:cs="Arial"/>
                    <w:iCs/>
                    <w:noProof/>
                    <w:sz w:val="14"/>
                    <w:szCs w:val="14"/>
                  </w:rPr>
                </w:pPr>
                <w:r w:rsidRPr="00000F5C">
                  <w:rPr>
                    <w:rFonts w:ascii="Arial" w:hAnsi="Arial" w:cs="Arial"/>
                    <w:iCs/>
                    <w:noProof/>
                    <w:sz w:val="14"/>
                    <w:szCs w:val="14"/>
                  </w:rPr>
                  <w:t>FECHA DE CREACIÓN:</w:t>
                </w:r>
              </w:p>
              <w:p w14:paraId="6F866BBB" w14:textId="77777777" w:rsidR="00ED01BA" w:rsidRPr="00000F5C" w:rsidRDefault="00ED01BA" w:rsidP="000F3C64">
                <w:pPr>
                  <w:pStyle w:val="Encabezado"/>
                  <w:jc w:val="right"/>
                  <w:rPr>
                    <w:rFonts w:ascii="Arial" w:hAnsi="Arial" w:cs="Arial"/>
                    <w:iCs/>
                    <w:noProof/>
                    <w:sz w:val="14"/>
                    <w:szCs w:val="14"/>
                  </w:rPr>
                </w:pPr>
                <w:r w:rsidRPr="00000F5C">
                  <w:rPr>
                    <w:rFonts w:ascii="Arial" w:hAnsi="Arial" w:cs="Arial"/>
                    <w:iCs/>
                    <w:noProof/>
                    <w:sz w:val="14"/>
                    <w:szCs w:val="14"/>
                  </w:rPr>
                  <w:t>P. O. 16 DEL 24 DE  AGOSTO DEL 2003.</w:t>
                </w:r>
              </w:p>
              <w:p w14:paraId="12DFCF56" w14:textId="77777777" w:rsidR="00ED01BA" w:rsidRPr="00000F5C" w:rsidRDefault="00ED01BA" w:rsidP="00CA79A9">
                <w:pPr>
                  <w:pStyle w:val="Encabezado"/>
                  <w:jc w:val="center"/>
                  <w:rPr>
                    <w:rFonts w:ascii="Arial" w:hAnsi="Arial" w:cs="Arial"/>
                    <w:iCs/>
                    <w:noProof/>
                    <w:sz w:val="14"/>
                    <w:szCs w:val="14"/>
                  </w:rPr>
                </w:pPr>
              </w:p>
              <w:p w14:paraId="2F21C706" w14:textId="77777777" w:rsidR="00ED01BA" w:rsidRPr="00000F5C" w:rsidRDefault="00ED01BA" w:rsidP="000F3C64">
                <w:pPr>
                  <w:pStyle w:val="Encabezado"/>
                  <w:jc w:val="right"/>
                  <w:rPr>
                    <w:rFonts w:ascii="Arial" w:hAnsi="Arial" w:cs="Arial"/>
                    <w:iCs/>
                    <w:noProof/>
                    <w:sz w:val="14"/>
                    <w:szCs w:val="14"/>
                  </w:rPr>
                </w:pPr>
              </w:p>
              <w:p w14:paraId="3DDCEE2C" w14:textId="77777777" w:rsidR="00ED01BA" w:rsidRPr="00000F5C" w:rsidRDefault="00ED01BA" w:rsidP="000F3C64">
                <w:pPr>
                  <w:pStyle w:val="Encabezado"/>
                  <w:jc w:val="right"/>
                  <w:rPr>
                    <w:rFonts w:ascii="Arial" w:hAnsi="Arial" w:cs="Arial"/>
                    <w:iCs/>
                    <w:noProof/>
                    <w:sz w:val="14"/>
                    <w:szCs w:val="14"/>
                  </w:rPr>
                </w:pPr>
                <w:r w:rsidRPr="00000F5C">
                  <w:rPr>
                    <w:rFonts w:ascii="Arial" w:hAnsi="Arial" w:cs="Arial"/>
                    <w:iCs/>
                    <w:noProof/>
                    <w:sz w:val="14"/>
                    <w:szCs w:val="14"/>
                  </w:rPr>
                  <w:t xml:space="preserve">FECHA DE ULTIMA ACTUALIZACION: </w:t>
                </w:r>
              </w:p>
              <w:p w14:paraId="5FA9E247" w14:textId="3D9809A8" w:rsidR="00ED01BA" w:rsidRDefault="00ED01BA" w:rsidP="000F3C64">
                <w:pPr>
                  <w:pStyle w:val="Encabezado"/>
                  <w:jc w:val="right"/>
                  <w:rPr>
                    <w:rFonts w:ascii="Candara" w:hAnsi="Candara" w:cs="Arial"/>
                    <w:i/>
                    <w:sz w:val="18"/>
                    <w:szCs w:val="18"/>
                  </w:rPr>
                </w:pPr>
                <w:r w:rsidRPr="00000F5C">
                  <w:rPr>
                    <w:rFonts w:ascii="Arial" w:hAnsi="Arial" w:cs="Arial"/>
                    <w:iCs/>
                    <w:sz w:val="14"/>
                    <w:szCs w:val="14"/>
                  </w:rPr>
                  <w:t xml:space="preserve">DEC.  </w:t>
                </w:r>
                <w:r>
                  <w:rPr>
                    <w:rFonts w:ascii="Arial" w:hAnsi="Arial" w:cs="Arial"/>
                    <w:iCs/>
                    <w:sz w:val="14"/>
                    <w:szCs w:val="14"/>
                  </w:rPr>
                  <w:t>435</w:t>
                </w:r>
                <w:r w:rsidRPr="00000F5C">
                  <w:rPr>
                    <w:rFonts w:ascii="Arial" w:hAnsi="Arial" w:cs="Arial"/>
                    <w:iCs/>
                    <w:sz w:val="14"/>
                    <w:szCs w:val="14"/>
                  </w:rPr>
                  <w:t xml:space="preserve"> P.O. </w:t>
                </w:r>
                <w:r>
                  <w:rPr>
                    <w:rFonts w:ascii="Arial" w:hAnsi="Arial" w:cs="Arial"/>
                    <w:iCs/>
                    <w:sz w:val="14"/>
                    <w:szCs w:val="14"/>
                  </w:rPr>
                  <w:t>89</w:t>
                </w:r>
                <w:r w:rsidRPr="00000F5C">
                  <w:rPr>
                    <w:rFonts w:ascii="Arial" w:hAnsi="Arial" w:cs="Arial"/>
                    <w:iCs/>
                    <w:sz w:val="14"/>
                    <w:szCs w:val="14"/>
                  </w:rPr>
                  <w:t xml:space="preserve"> DEL </w:t>
                </w:r>
                <w:r>
                  <w:rPr>
                    <w:rFonts w:ascii="Arial" w:hAnsi="Arial" w:cs="Arial"/>
                    <w:iCs/>
                    <w:sz w:val="14"/>
                    <w:szCs w:val="14"/>
                  </w:rPr>
                  <w:t xml:space="preserve">5 </w:t>
                </w:r>
                <w:r w:rsidRPr="00000F5C">
                  <w:rPr>
                    <w:rFonts w:ascii="Arial" w:hAnsi="Arial" w:cs="Arial"/>
                    <w:iCs/>
                    <w:sz w:val="14"/>
                    <w:szCs w:val="14"/>
                  </w:rPr>
                  <w:t xml:space="preserve">DE </w:t>
                </w:r>
                <w:r>
                  <w:rPr>
                    <w:rFonts w:ascii="Arial" w:hAnsi="Arial" w:cs="Arial"/>
                    <w:iCs/>
                    <w:sz w:val="14"/>
                    <w:szCs w:val="14"/>
                  </w:rPr>
                  <w:t>NOVIEMBRE</w:t>
                </w:r>
                <w:r w:rsidRPr="00000F5C">
                  <w:rPr>
                    <w:rFonts w:ascii="Arial" w:hAnsi="Arial" w:cs="Arial"/>
                    <w:iCs/>
                    <w:sz w:val="14"/>
                    <w:szCs w:val="14"/>
                  </w:rPr>
                  <w:t xml:space="preserve"> DE 202</w:t>
                </w:r>
                <w:r>
                  <w:rPr>
                    <w:rFonts w:ascii="Arial" w:hAnsi="Arial" w:cs="Arial"/>
                    <w:iCs/>
                    <w:sz w:val="14"/>
                    <w:szCs w:val="14"/>
                  </w:rPr>
                  <w:t>3</w:t>
                </w:r>
                <w:r w:rsidRPr="00000F5C">
                  <w:rPr>
                    <w:rFonts w:ascii="Arial" w:hAnsi="Arial" w:cs="Arial"/>
                    <w:iCs/>
                    <w:sz w:val="14"/>
                    <w:szCs w:val="14"/>
                  </w:rPr>
                  <w:t>.</w:t>
                </w:r>
              </w:p>
            </w:tc>
          </w:tr>
        </w:tbl>
        <w:p w14:paraId="1774BCA3" w14:textId="77777777" w:rsidR="00ED01BA" w:rsidRPr="00340D16" w:rsidRDefault="00ED01BA" w:rsidP="00680DC6">
          <w:pPr>
            <w:pStyle w:val="Encabezado"/>
            <w:jc w:val="center"/>
          </w:pPr>
        </w:p>
      </w:tc>
      <w:tc>
        <w:tcPr>
          <w:tcW w:w="222" w:type="dxa"/>
        </w:tcPr>
        <w:p w14:paraId="74756BB7" w14:textId="77777777" w:rsidR="00ED01BA" w:rsidRPr="0081276E" w:rsidRDefault="00ED01BA"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6AC13057" w14:textId="77777777" w:rsidR="00ED01BA" w:rsidRDefault="00ED01BA" w:rsidP="00A048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F9E"/>
    <w:multiLevelType w:val="multilevel"/>
    <w:tmpl w:val="566CDDA8"/>
    <w:lvl w:ilvl="0">
      <w:start w:val="1"/>
      <w:numFmt w:val="upperRoman"/>
      <w:lvlText w:val="%1."/>
      <w:legacy w:legacy="1" w:legacySpace="0" w:legacyIndent="360"/>
      <w:lvlJc w:val="left"/>
      <w:pPr>
        <w:ind w:left="360" w:hanging="360"/>
      </w:pPr>
      <w:rPr>
        <w:rFonts w:ascii="Arial" w:hAnsi="Arial" w:cs="Arial" w:hint="default"/>
        <w:b/>
        <w:sz w:val="24"/>
      </w:rPr>
    </w:lvl>
    <w:lvl w:ilvl="1">
      <w:start w:val="1"/>
      <w:numFmt w:val="upperLetter"/>
      <w:lvlText w:val="%2."/>
      <w:legacy w:legacy="1" w:legacySpace="0" w:legacyIndent="360"/>
      <w:lvlJc w:val="left"/>
      <w:pPr>
        <w:ind w:left="720" w:hanging="360"/>
      </w:pPr>
      <w:rPr>
        <w:rFonts w:ascii="Times New Roman" w:hAnsi="Times New Roman" w:hint="default"/>
        <w:sz w:val="24"/>
      </w:rPr>
    </w:lvl>
    <w:lvl w:ilvl="2">
      <w:start w:val="1"/>
      <w:numFmt w:val="decimal"/>
      <w:lvlText w:val="%3."/>
      <w:legacy w:legacy="1" w:legacySpace="0" w:legacyIndent="360"/>
      <w:lvlJc w:val="left"/>
      <w:pPr>
        <w:ind w:left="1080" w:hanging="360"/>
      </w:pPr>
      <w:rPr>
        <w:rFonts w:ascii="Times New Roman" w:hAnsi="Times New Roman" w:hint="default"/>
        <w:sz w:val="24"/>
      </w:rPr>
    </w:lvl>
    <w:lvl w:ilvl="3">
      <w:start w:val="1"/>
      <w:numFmt w:val="lowerRoman"/>
      <w:lvlText w:val="%4."/>
      <w:legacy w:legacy="1" w:legacySpace="0" w:legacyIndent="360"/>
      <w:lvlJc w:val="left"/>
      <w:pPr>
        <w:ind w:left="1440" w:hanging="360"/>
      </w:pPr>
      <w:rPr>
        <w:rFonts w:ascii="Times New Roman" w:hAnsi="Times New Roman" w:hint="default"/>
        <w:sz w:val="24"/>
      </w:rPr>
    </w:lvl>
    <w:lvl w:ilvl="4">
      <w:start w:val="1"/>
      <w:numFmt w:val="lowerLetter"/>
      <w:lvlText w:val="%5."/>
      <w:legacy w:legacy="1" w:legacySpace="0" w:legacyIndent="360"/>
      <w:lvlJc w:val="left"/>
      <w:pPr>
        <w:ind w:left="1800" w:hanging="360"/>
      </w:pPr>
      <w:rPr>
        <w:rFonts w:ascii="Times New Roman" w:hAnsi="Times New Roman" w:hint="default"/>
        <w:sz w:val="24"/>
      </w:rPr>
    </w:lvl>
    <w:lvl w:ilvl="5">
      <w:start w:val="1"/>
      <w:numFmt w:val="decimal"/>
      <w:lvlText w:val="%6)"/>
      <w:legacy w:legacy="1" w:legacySpace="0" w:legacyIndent="360"/>
      <w:lvlJc w:val="left"/>
      <w:pPr>
        <w:ind w:left="2160" w:hanging="360"/>
      </w:pPr>
      <w:rPr>
        <w:rFonts w:ascii="Times New Roman" w:hAnsi="Times New Roman" w:hint="default"/>
        <w:sz w:val="24"/>
      </w:rPr>
    </w:lvl>
    <w:lvl w:ilvl="6">
      <w:start w:val="1"/>
      <w:numFmt w:val="lowerRoman"/>
      <w:lvlText w:val="%7)"/>
      <w:legacy w:legacy="1" w:legacySpace="0" w:legacyIndent="360"/>
      <w:lvlJc w:val="left"/>
      <w:pPr>
        <w:ind w:left="2520" w:hanging="360"/>
      </w:pPr>
      <w:rPr>
        <w:rFonts w:ascii="Times New Roman" w:hAnsi="Times New Roman" w:hint="default"/>
        <w:sz w:val="24"/>
      </w:rPr>
    </w:lvl>
    <w:lvl w:ilvl="7">
      <w:start w:val="1"/>
      <w:numFmt w:val="lowerLetter"/>
      <w:lvlText w:val="%8)"/>
      <w:legacy w:legacy="1" w:legacySpace="0" w:legacyIndent="360"/>
      <w:lvlJc w:val="left"/>
      <w:pPr>
        <w:ind w:left="2880" w:hanging="360"/>
      </w:pPr>
      <w:rPr>
        <w:rFonts w:ascii="Times New Roman" w:hAnsi="Times New Roman" w:hint="default"/>
        <w:sz w:val="24"/>
      </w:rPr>
    </w:lvl>
    <w:lvl w:ilvl="8">
      <w:start w:val="1"/>
      <w:numFmt w:val="decimal"/>
      <w:lvlText w:val="(%9)"/>
      <w:legacy w:legacy="1" w:legacySpace="0" w:legacyIndent="360"/>
      <w:lvlJc w:val="left"/>
      <w:pPr>
        <w:ind w:left="3240" w:hanging="360"/>
      </w:pPr>
      <w:rPr>
        <w:rFonts w:ascii="Times New Roman" w:hAnsi="Times New Roman" w:hint="default"/>
        <w:sz w:val="24"/>
      </w:rPr>
    </w:lvl>
  </w:abstractNum>
  <w:abstractNum w:abstractNumId="1" w15:restartNumberingAfterBreak="0">
    <w:nsid w:val="09E36C9B"/>
    <w:multiLevelType w:val="hybridMultilevel"/>
    <w:tmpl w:val="0DB8CD3A"/>
    <w:lvl w:ilvl="0" w:tplc="BAD06758">
      <w:start w:val="1"/>
      <w:numFmt w:val="upperRoman"/>
      <w:lvlText w:val="%1."/>
      <w:lvlJc w:val="left"/>
      <w:pPr>
        <w:tabs>
          <w:tab w:val="num" w:pos="72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040228"/>
    <w:multiLevelType w:val="hybridMultilevel"/>
    <w:tmpl w:val="134C8C96"/>
    <w:lvl w:ilvl="0" w:tplc="BDCA8D72">
      <w:start w:val="1"/>
      <w:numFmt w:val="upperRoman"/>
      <w:lvlText w:val="%1."/>
      <w:lvlJc w:val="left"/>
      <w:pPr>
        <w:tabs>
          <w:tab w:val="num" w:pos="72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3C57F7"/>
    <w:multiLevelType w:val="hybridMultilevel"/>
    <w:tmpl w:val="11289376"/>
    <w:lvl w:ilvl="0" w:tplc="C3BCAE0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B72B5A"/>
    <w:multiLevelType w:val="hybridMultilevel"/>
    <w:tmpl w:val="D924D64A"/>
    <w:lvl w:ilvl="0" w:tplc="66B22D78">
      <w:start w:val="1"/>
      <w:numFmt w:val="lowerLetter"/>
      <w:lvlText w:val="%1)"/>
      <w:lvlJc w:val="left"/>
      <w:pPr>
        <w:tabs>
          <w:tab w:val="num" w:pos="780"/>
        </w:tabs>
        <w:ind w:left="780" w:hanging="360"/>
      </w:pPr>
      <w:rPr>
        <w:b/>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 w15:restartNumberingAfterBreak="0">
    <w:nsid w:val="22CB75A5"/>
    <w:multiLevelType w:val="hybridMultilevel"/>
    <w:tmpl w:val="FCCA605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7F4528"/>
    <w:multiLevelType w:val="hybridMultilevel"/>
    <w:tmpl w:val="2018A320"/>
    <w:lvl w:ilvl="0" w:tplc="9F5AE078">
      <w:start w:val="1"/>
      <w:numFmt w:val="upperRoman"/>
      <w:lvlText w:val="%1."/>
      <w:lvlJc w:val="left"/>
      <w:pPr>
        <w:tabs>
          <w:tab w:val="num" w:pos="720"/>
        </w:tabs>
        <w:ind w:left="0" w:firstLine="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F1368"/>
    <w:multiLevelType w:val="hybridMultilevel"/>
    <w:tmpl w:val="C1A68860"/>
    <w:lvl w:ilvl="0" w:tplc="3D3A6334">
      <w:start w:val="1"/>
      <w:numFmt w:val="lowerLetter"/>
      <w:lvlText w:val="%1)"/>
      <w:lvlJc w:val="left"/>
      <w:pPr>
        <w:tabs>
          <w:tab w:val="num" w:pos="360"/>
        </w:tabs>
        <w:ind w:left="0" w:firstLine="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2D01F0A"/>
    <w:multiLevelType w:val="hybridMultilevel"/>
    <w:tmpl w:val="409024D8"/>
    <w:lvl w:ilvl="0" w:tplc="D1B227A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F33AFA"/>
    <w:multiLevelType w:val="singleLevel"/>
    <w:tmpl w:val="B14C46EC"/>
    <w:lvl w:ilvl="0">
      <w:start w:val="1"/>
      <w:numFmt w:val="upperRoman"/>
      <w:lvlText w:val="%1."/>
      <w:lvlJc w:val="left"/>
      <w:pPr>
        <w:tabs>
          <w:tab w:val="num" w:pos="720"/>
        </w:tabs>
        <w:ind w:left="0" w:firstLine="0"/>
      </w:pPr>
      <w:rPr>
        <w:rFonts w:hint="default"/>
        <w:b/>
      </w:rPr>
    </w:lvl>
  </w:abstractNum>
  <w:abstractNum w:abstractNumId="10" w15:restartNumberingAfterBreak="0">
    <w:nsid w:val="408A232A"/>
    <w:multiLevelType w:val="hybridMultilevel"/>
    <w:tmpl w:val="E5CA00DA"/>
    <w:lvl w:ilvl="0" w:tplc="3D3A6334">
      <w:start w:val="1"/>
      <w:numFmt w:val="lowerLetter"/>
      <w:lvlText w:val="%1)"/>
      <w:lvlJc w:val="left"/>
      <w:pPr>
        <w:ind w:left="786"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44DB5855"/>
    <w:multiLevelType w:val="hybridMultilevel"/>
    <w:tmpl w:val="0BFC2F62"/>
    <w:lvl w:ilvl="0" w:tplc="D390E0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F77F02"/>
    <w:multiLevelType w:val="hybridMultilevel"/>
    <w:tmpl w:val="754EAB0A"/>
    <w:lvl w:ilvl="0" w:tplc="0908C304">
      <w:start w:val="1"/>
      <w:numFmt w:val="upperRoman"/>
      <w:lvlText w:val="%1."/>
      <w:lvlJc w:val="left"/>
      <w:pPr>
        <w:tabs>
          <w:tab w:val="num" w:pos="720"/>
        </w:tabs>
        <w:ind w:left="0" w:firstLine="0"/>
      </w:pPr>
      <w:rPr>
        <w:rFonts w:hint="default"/>
        <w:b/>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4E62455D"/>
    <w:multiLevelType w:val="singleLevel"/>
    <w:tmpl w:val="A4725C42"/>
    <w:lvl w:ilvl="0">
      <w:start w:val="1"/>
      <w:numFmt w:val="upperRoman"/>
      <w:lvlText w:val="%1."/>
      <w:lvlJc w:val="left"/>
      <w:pPr>
        <w:tabs>
          <w:tab w:val="num" w:pos="915"/>
        </w:tabs>
        <w:ind w:left="915" w:hanging="915"/>
      </w:pPr>
      <w:rPr>
        <w:rFonts w:hint="default"/>
        <w:b/>
      </w:rPr>
    </w:lvl>
  </w:abstractNum>
  <w:abstractNum w:abstractNumId="14" w15:restartNumberingAfterBreak="0">
    <w:nsid w:val="58977026"/>
    <w:multiLevelType w:val="hybridMultilevel"/>
    <w:tmpl w:val="B9BE44D0"/>
    <w:lvl w:ilvl="0" w:tplc="4FDC2E8E">
      <w:start w:val="1"/>
      <w:numFmt w:val="upperRoman"/>
      <w:lvlText w:val="%1."/>
      <w:lvlJc w:val="left"/>
      <w:pPr>
        <w:tabs>
          <w:tab w:val="num" w:pos="72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5A254C"/>
    <w:multiLevelType w:val="hybridMultilevel"/>
    <w:tmpl w:val="B508A8AC"/>
    <w:lvl w:ilvl="0" w:tplc="D23E38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F07138"/>
    <w:multiLevelType w:val="singleLevel"/>
    <w:tmpl w:val="576EA080"/>
    <w:lvl w:ilvl="0">
      <w:start w:val="1"/>
      <w:numFmt w:val="upperRoman"/>
      <w:lvlText w:val="%1."/>
      <w:lvlJc w:val="left"/>
      <w:pPr>
        <w:tabs>
          <w:tab w:val="num" w:pos="720"/>
        </w:tabs>
        <w:ind w:left="720" w:hanging="720"/>
      </w:pPr>
      <w:rPr>
        <w:b/>
      </w:rPr>
    </w:lvl>
  </w:abstractNum>
  <w:abstractNum w:abstractNumId="17" w15:restartNumberingAfterBreak="0">
    <w:nsid w:val="5FBB514D"/>
    <w:multiLevelType w:val="hybridMultilevel"/>
    <w:tmpl w:val="BA585710"/>
    <w:lvl w:ilvl="0" w:tplc="6F3AA146">
      <w:start w:val="1"/>
      <w:numFmt w:val="upperRoman"/>
      <w:lvlText w:val="%1."/>
      <w:lvlJc w:val="left"/>
      <w:pPr>
        <w:tabs>
          <w:tab w:val="num" w:pos="72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27E4975"/>
    <w:multiLevelType w:val="hybridMultilevel"/>
    <w:tmpl w:val="1B248558"/>
    <w:lvl w:ilvl="0" w:tplc="2B441FC0">
      <w:start w:val="1"/>
      <w:numFmt w:val="upperRoman"/>
      <w:lvlText w:val="%1."/>
      <w:lvlJc w:val="left"/>
      <w:pPr>
        <w:tabs>
          <w:tab w:val="num" w:pos="1788"/>
        </w:tabs>
        <w:ind w:left="1788" w:hanging="720"/>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6A29653E"/>
    <w:multiLevelType w:val="hybridMultilevel"/>
    <w:tmpl w:val="97B8FA00"/>
    <w:lvl w:ilvl="0" w:tplc="3D3A63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F35732"/>
    <w:multiLevelType w:val="hybridMultilevel"/>
    <w:tmpl w:val="2C148066"/>
    <w:lvl w:ilvl="0" w:tplc="4C20C138">
      <w:start w:val="1"/>
      <w:numFmt w:val="upperRoman"/>
      <w:lvlText w:val="%1."/>
      <w:lvlJc w:val="left"/>
      <w:pPr>
        <w:tabs>
          <w:tab w:val="num" w:pos="72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7461394"/>
    <w:multiLevelType w:val="multilevel"/>
    <w:tmpl w:val="4D5C1DBA"/>
    <w:lvl w:ilvl="0">
      <w:start w:val="1"/>
      <w:numFmt w:val="upperRoman"/>
      <w:lvlText w:val="%1."/>
      <w:lvlJc w:val="left"/>
      <w:pPr>
        <w:tabs>
          <w:tab w:val="num" w:pos="720"/>
        </w:tabs>
        <w:ind w:left="283" w:hanging="283"/>
      </w:pPr>
      <w:rPr>
        <w:rFonts w:ascii="Arial" w:hAnsi="Arial" w:cs="Arial" w:hint="default"/>
        <w:b/>
        <w:sz w:val="24"/>
      </w:rPr>
    </w:lvl>
    <w:lvl w:ilvl="1">
      <w:start w:val="1"/>
      <w:numFmt w:val="upperLetter"/>
      <w:lvlText w:val="%2."/>
      <w:lvlJc w:val="left"/>
      <w:pPr>
        <w:tabs>
          <w:tab w:val="num" w:pos="0"/>
        </w:tabs>
        <w:ind w:left="720" w:hanging="360"/>
      </w:pPr>
      <w:rPr>
        <w:rFonts w:ascii="Times New Roman" w:hAnsi="Times New Roman" w:hint="default"/>
        <w:sz w:val="24"/>
      </w:rPr>
    </w:lvl>
    <w:lvl w:ilvl="2">
      <w:start w:val="1"/>
      <w:numFmt w:val="decimal"/>
      <w:lvlText w:val="%3."/>
      <w:lvlJc w:val="left"/>
      <w:pPr>
        <w:tabs>
          <w:tab w:val="num" w:pos="0"/>
        </w:tabs>
        <w:ind w:left="1080" w:hanging="360"/>
      </w:pPr>
      <w:rPr>
        <w:rFonts w:ascii="Times New Roman" w:hAnsi="Times New Roman" w:hint="default"/>
        <w:sz w:val="24"/>
      </w:rPr>
    </w:lvl>
    <w:lvl w:ilvl="3">
      <w:start w:val="1"/>
      <w:numFmt w:val="lowerRoman"/>
      <w:lvlText w:val="%4."/>
      <w:lvlJc w:val="left"/>
      <w:pPr>
        <w:tabs>
          <w:tab w:val="num" w:pos="0"/>
        </w:tabs>
        <w:ind w:left="1440" w:hanging="360"/>
      </w:pPr>
      <w:rPr>
        <w:rFonts w:ascii="Times New Roman" w:hAnsi="Times New Roman" w:hint="default"/>
        <w:sz w:val="24"/>
      </w:rPr>
    </w:lvl>
    <w:lvl w:ilvl="4">
      <w:start w:val="1"/>
      <w:numFmt w:val="lowerLetter"/>
      <w:lvlText w:val="%5."/>
      <w:lvlJc w:val="left"/>
      <w:pPr>
        <w:tabs>
          <w:tab w:val="num" w:pos="360"/>
        </w:tabs>
        <w:ind w:left="0" w:firstLine="0"/>
      </w:pPr>
      <w:rPr>
        <w:rFonts w:ascii="Arial" w:hAnsi="Arial" w:cs="Arial" w:hint="default"/>
        <w:b/>
        <w:sz w:val="22"/>
        <w:szCs w:val="22"/>
      </w:rPr>
    </w:lvl>
    <w:lvl w:ilvl="5">
      <w:start w:val="1"/>
      <w:numFmt w:val="decimal"/>
      <w:lvlText w:val="%6)"/>
      <w:lvlJc w:val="left"/>
      <w:pPr>
        <w:tabs>
          <w:tab w:val="num" w:pos="0"/>
        </w:tabs>
        <w:ind w:left="2160" w:hanging="360"/>
      </w:pPr>
      <w:rPr>
        <w:rFonts w:ascii="Times New Roman" w:hAnsi="Times New Roman" w:hint="default"/>
        <w:sz w:val="24"/>
      </w:rPr>
    </w:lvl>
    <w:lvl w:ilvl="6">
      <w:start w:val="1"/>
      <w:numFmt w:val="lowerRoman"/>
      <w:lvlText w:val="%7)"/>
      <w:lvlJc w:val="left"/>
      <w:pPr>
        <w:tabs>
          <w:tab w:val="num" w:pos="0"/>
        </w:tabs>
        <w:ind w:left="2520" w:hanging="360"/>
      </w:pPr>
      <w:rPr>
        <w:rFonts w:ascii="Times New Roman" w:hAnsi="Times New Roman" w:hint="default"/>
        <w:sz w:val="24"/>
      </w:rPr>
    </w:lvl>
    <w:lvl w:ilvl="7">
      <w:start w:val="1"/>
      <w:numFmt w:val="lowerLetter"/>
      <w:lvlText w:val="%8)"/>
      <w:lvlJc w:val="left"/>
      <w:pPr>
        <w:tabs>
          <w:tab w:val="num" w:pos="0"/>
        </w:tabs>
        <w:ind w:left="2880" w:hanging="360"/>
      </w:pPr>
      <w:rPr>
        <w:rFonts w:ascii="Times New Roman" w:hAnsi="Times New Roman" w:hint="default"/>
        <w:sz w:val="24"/>
      </w:rPr>
    </w:lvl>
    <w:lvl w:ilvl="8">
      <w:start w:val="1"/>
      <w:numFmt w:val="decimal"/>
      <w:lvlText w:val="(%9)"/>
      <w:lvlJc w:val="left"/>
      <w:pPr>
        <w:tabs>
          <w:tab w:val="num" w:pos="0"/>
        </w:tabs>
        <w:ind w:left="3240" w:hanging="360"/>
      </w:pPr>
      <w:rPr>
        <w:rFonts w:ascii="Times New Roman" w:hAnsi="Times New Roman" w:hint="default"/>
        <w:sz w:val="24"/>
      </w:rPr>
    </w:lvl>
  </w:abstractNum>
  <w:abstractNum w:abstractNumId="22" w15:restartNumberingAfterBreak="0">
    <w:nsid w:val="77833B1F"/>
    <w:multiLevelType w:val="multilevel"/>
    <w:tmpl w:val="B3624406"/>
    <w:lvl w:ilvl="0">
      <w:start w:val="1"/>
      <w:numFmt w:val="upperRoman"/>
      <w:lvlText w:val="Artículo %1."/>
      <w:lvlJc w:val="left"/>
      <w:pPr>
        <w:tabs>
          <w:tab w:val="num" w:pos="2160"/>
        </w:tabs>
        <w:ind w:left="1151" w:hanging="431"/>
      </w:pPr>
      <w:rPr>
        <w:rFonts w:hint="default"/>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upperRoman"/>
      <w:lvlText w:val="%5."/>
      <w:lvlJc w:val="right"/>
      <w:pPr>
        <w:tabs>
          <w:tab w:val="num" w:pos="754"/>
        </w:tabs>
        <w:ind w:left="754" w:hanging="176"/>
      </w:pPr>
      <w:rPr>
        <w:rFonts w:hint="default"/>
        <w:b/>
      </w:rPr>
    </w:lvl>
    <w:lvl w:ilvl="5">
      <w:start w:val="1"/>
      <w:numFmt w:val="lowerLetter"/>
      <w:lvlText w:val="%6)"/>
      <w:lvlJc w:val="left"/>
      <w:pPr>
        <w:tabs>
          <w:tab w:val="num" w:pos="1152"/>
        </w:tabs>
        <w:ind w:left="1152" w:hanging="432"/>
      </w:pPr>
      <w:rPr>
        <w:rFonts w:hint="default"/>
        <w:b/>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796E4C0C"/>
    <w:multiLevelType w:val="hybridMultilevel"/>
    <w:tmpl w:val="F8D0FAFE"/>
    <w:lvl w:ilvl="0" w:tplc="6E80B4A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AC81B7D"/>
    <w:multiLevelType w:val="hybridMultilevel"/>
    <w:tmpl w:val="62A02158"/>
    <w:lvl w:ilvl="0" w:tplc="3D3A63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0"/>
  </w:num>
  <w:num w:numId="5">
    <w:abstractNumId w:val="21"/>
  </w:num>
  <w:num w:numId="6">
    <w:abstractNumId w:val="18"/>
  </w:num>
  <w:num w:numId="7">
    <w:abstractNumId w:val="23"/>
  </w:num>
  <w:num w:numId="8">
    <w:abstractNumId w:val="3"/>
  </w:num>
  <w:num w:numId="9">
    <w:abstractNumId w:val="8"/>
  </w:num>
  <w:num w:numId="10">
    <w:abstractNumId w:val="12"/>
  </w:num>
  <w:num w:numId="11">
    <w:abstractNumId w:val="20"/>
  </w:num>
  <w:num w:numId="12">
    <w:abstractNumId w:val="7"/>
  </w:num>
  <w:num w:numId="13">
    <w:abstractNumId w:val="4"/>
  </w:num>
  <w:num w:numId="14">
    <w:abstractNumId w:val="6"/>
  </w:num>
  <w:num w:numId="15">
    <w:abstractNumId w:val="22"/>
  </w:num>
  <w:num w:numId="16">
    <w:abstractNumId w:val="1"/>
  </w:num>
  <w:num w:numId="17">
    <w:abstractNumId w:val="14"/>
  </w:num>
  <w:num w:numId="18">
    <w:abstractNumId w:val="2"/>
  </w:num>
  <w:num w:numId="19">
    <w:abstractNumId w:val="17"/>
  </w:num>
  <w:num w:numId="20">
    <w:abstractNumId w:val="15"/>
  </w:num>
  <w:num w:numId="21">
    <w:abstractNumId w:val="11"/>
  </w:num>
  <w:num w:numId="22">
    <w:abstractNumId w:val="5"/>
  </w:num>
  <w:num w:numId="23">
    <w:abstractNumId w:val="24"/>
  </w:num>
  <w:num w:numId="24">
    <w:abstractNumId w:val="19"/>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0"/>
    <w:rsid w:val="00000F5C"/>
    <w:rsid w:val="00012F18"/>
    <w:rsid w:val="00030006"/>
    <w:rsid w:val="00036932"/>
    <w:rsid w:val="000424EF"/>
    <w:rsid w:val="0004438E"/>
    <w:rsid w:val="0004790F"/>
    <w:rsid w:val="00066F53"/>
    <w:rsid w:val="00070392"/>
    <w:rsid w:val="000B2D30"/>
    <w:rsid w:val="000D4446"/>
    <w:rsid w:val="000E3AEB"/>
    <w:rsid w:val="000F3C64"/>
    <w:rsid w:val="001046A4"/>
    <w:rsid w:val="00121AC8"/>
    <w:rsid w:val="00165F0B"/>
    <w:rsid w:val="001A0E14"/>
    <w:rsid w:val="001A1A7D"/>
    <w:rsid w:val="001A79AF"/>
    <w:rsid w:val="001B6553"/>
    <w:rsid w:val="001D481C"/>
    <w:rsid w:val="001E60F8"/>
    <w:rsid w:val="001F73FD"/>
    <w:rsid w:val="00210369"/>
    <w:rsid w:val="00210844"/>
    <w:rsid w:val="00221337"/>
    <w:rsid w:val="00230C9A"/>
    <w:rsid w:val="00233E12"/>
    <w:rsid w:val="00261D1F"/>
    <w:rsid w:val="002725ED"/>
    <w:rsid w:val="002858FD"/>
    <w:rsid w:val="002A3F27"/>
    <w:rsid w:val="002B44F5"/>
    <w:rsid w:val="002C3BCF"/>
    <w:rsid w:val="002C598B"/>
    <w:rsid w:val="002C732E"/>
    <w:rsid w:val="002D265F"/>
    <w:rsid w:val="002F3D2D"/>
    <w:rsid w:val="002F6873"/>
    <w:rsid w:val="003045C9"/>
    <w:rsid w:val="00312DAE"/>
    <w:rsid w:val="00331798"/>
    <w:rsid w:val="00331E32"/>
    <w:rsid w:val="00392BD8"/>
    <w:rsid w:val="003A1F50"/>
    <w:rsid w:val="003B3FDB"/>
    <w:rsid w:val="003C2469"/>
    <w:rsid w:val="003C3A50"/>
    <w:rsid w:val="003E3362"/>
    <w:rsid w:val="00411B02"/>
    <w:rsid w:val="00412101"/>
    <w:rsid w:val="00423BB2"/>
    <w:rsid w:val="004322FD"/>
    <w:rsid w:val="004371B8"/>
    <w:rsid w:val="004519D9"/>
    <w:rsid w:val="0045482C"/>
    <w:rsid w:val="004975BE"/>
    <w:rsid w:val="004A37EE"/>
    <w:rsid w:val="004B3CFC"/>
    <w:rsid w:val="004C2267"/>
    <w:rsid w:val="004C516E"/>
    <w:rsid w:val="004D428F"/>
    <w:rsid w:val="004E6F80"/>
    <w:rsid w:val="004E7C8A"/>
    <w:rsid w:val="00515EF0"/>
    <w:rsid w:val="005225D9"/>
    <w:rsid w:val="005267F1"/>
    <w:rsid w:val="00542DB4"/>
    <w:rsid w:val="005452A3"/>
    <w:rsid w:val="005547D4"/>
    <w:rsid w:val="005574ED"/>
    <w:rsid w:val="00560959"/>
    <w:rsid w:val="005613E5"/>
    <w:rsid w:val="00580903"/>
    <w:rsid w:val="00580D16"/>
    <w:rsid w:val="0059096C"/>
    <w:rsid w:val="005B64CC"/>
    <w:rsid w:val="005D3A17"/>
    <w:rsid w:val="00615DAE"/>
    <w:rsid w:val="00620B64"/>
    <w:rsid w:val="00633137"/>
    <w:rsid w:val="00635009"/>
    <w:rsid w:val="00654862"/>
    <w:rsid w:val="00655260"/>
    <w:rsid w:val="00655FCC"/>
    <w:rsid w:val="00661FD0"/>
    <w:rsid w:val="00680DC6"/>
    <w:rsid w:val="00681EEF"/>
    <w:rsid w:val="006F5882"/>
    <w:rsid w:val="0070650F"/>
    <w:rsid w:val="00707D43"/>
    <w:rsid w:val="00712E50"/>
    <w:rsid w:val="0072020C"/>
    <w:rsid w:val="0072279C"/>
    <w:rsid w:val="007336DC"/>
    <w:rsid w:val="0073702E"/>
    <w:rsid w:val="00757545"/>
    <w:rsid w:val="00761597"/>
    <w:rsid w:val="00784172"/>
    <w:rsid w:val="00793710"/>
    <w:rsid w:val="007A640F"/>
    <w:rsid w:val="007B00EA"/>
    <w:rsid w:val="007B2998"/>
    <w:rsid w:val="007C638C"/>
    <w:rsid w:val="00807933"/>
    <w:rsid w:val="00815633"/>
    <w:rsid w:val="00825A5C"/>
    <w:rsid w:val="00837562"/>
    <w:rsid w:val="00843055"/>
    <w:rsid w:val="0084332B"/>
    <w:rsid w:val="00846C0B"/>
    <w:rsid w:val="008550FB"/>
    <w:rsid w:val="00856DA5"/>
    <w:rsid w:val="00872F9A"/>
    <w:rsid w:val="00881826"/>
    <w:rsid w:val="008A12ED"/>
    <w:rsid w:val="008C5214"/>
    <w:rsid w:val="008D3A3A"/>
    <w:rsid w:val="008D6166"/>
    <w:rsid w:val="008E6B66"/>
    <w:rsid w:val="008F44D8"/>
    <w:rsid w:val="008F59A2"/>
    <w:rsid w:val="009062B4"/>
    <w:rsid w:val="00914AE1"/>
    <w:rsid w:val="0093146C"/>
    <w:rsid w:val="00940F33"/>
    <w:rsid w:val="009533E3"/>
    <w:rsid w:val="009542A7"/>
    <w:rsid w:val="009602B1"/>
    <w:rsid w:val="009722ED"/>
    <w:rsid w:val="00975756"/>
    <w:rsid w:val="009948E5"/>
    <w:rsid w:val="009A2FD4"/>
    <w:rsid w:val="009B1848"/>
    <w:rsid w:val="009B6237"/>
    <w:rsid w:val="009C6EEA"/>
    <w:rsid w:val="009D5473"/>
    <w:rsid w:val="009F2770"/>
    <w:rsid w:val="009F36DD"/>
    <w:rsid w:val="009F61A3"/>
    <w:rsid w:val="00A04814"/>
    <w:rsid w:val="00A15382"/>
    <w:rsid w:val="00A20FA7"/>
    <w:rsid w:val="00A449C6"/>
    <w:rsid w:val="00A60997"/>
    <w:rsid w:val="00A77B5F"/>
    <w:rsid w:val="00A860C7"/>
    <w:rsid w:val="00A96F9B"/>
    <w:rsid w:val="00AE6014"/>
    <w:rsid w:val="00B2323E"/>
    <w:rsid w:val="00B61EE7"/>
    <w:rsid w:val="00B957A1"/>
    <w:rsid w:val="00B95C1F"/>
    <w:rsid w:val="00BA7972"/>
    <w:rsid w:val="00BD62E9"/>
    <w:rsid w:val="00C21788"/>
    <w:rsid w:val="00C2750F"/>
    <w:rsid w:val="00C33008"/>
    <w:rsid w:val="00C36BB1"/>
    <w:rsid w:val="00C5301B"/>
    <w:rsid w:val="00C716AA"/>
    <w:rsid w:val="00C82DF3"/>
    <w:rsid w:val="00C878A4"/>
    <w:rsid w:val="00CA79A9"/>
    <w:rsid w:val="00CC4836"/>
    <w:rsid w:val="00CC690A"/>
    <w:rsid w:val="00CC73F7"/>
    <w:rsid w:val="00CE5C65"/>
    <w:rsid w:val="00CF5287"/>
    <w:rsid w:val="00D02919"/>
    <w:rsid w:val="00D02D56"/>
    <w:rsid w:val="00D0321A"/>
    <w:rsid w:val="00D24ACF"/>
    <w:rsid w:val="00D4753E"/>
    <w:rsid w:val="00D5411A"/>
    <w:rsid w:val="00D5548E"/>
    <w:rsid w:val="00D80848"/>
    <w:rsid w:val="00D864AC"/>
    <w:rsid w:val="00DA4935"/>
    <w:rsid w:val="00DC2BAF"/>
    <w:rsid w:val="00DC6AAC"/>
    <w:rsid w:val="00E015F7"/>
    <w:rsid w:val="00E0455D"/>
    <w:rsid w:val="00E21DF7"/>
    <w:rsid w:val="00E72F83"/>
    <w:rsid w:val="00E83D0A"/>
    <w:rsid w:val="00E93FB7"/>
    <w:rsid w:val="00E9638E"/>
    <w:rsid w:val="00EA2BCA"/>
    <w:rsid w:val="00EA4B70"/>
    <w:rsid w:val="00EA5D9F"/>
    <w:rsid w:val="00EB137D"/>
    <w:rsid w:val="00EB4631"/>
    <w:rsid w:val="00EC58ED"/>
    <w:rsid w:val="00ED01BA"/>
    <w:rsid w:val="00EF3992"/>
    <w:rsid w:val="00F0051C"/>
    <w:rsid w:val="00F15B8E"/>
    <w:rsid w:val="00F36AA9"/>
    <w:rsid w:val="00F534F1"/>
    <w:rsid w:val="00F632A3"/>
    <w:rsid w:val="00F673CF"/>
    <w:rsid w:val="00F7207E"/>
    <w:rsid w:val="00F75D0B"/>
    <w:rsid w:val="00F76AFE"/>
    <w:rsid w:val="00F86EED"/>
    <w:rsid w:val="00FA3700"/>
    <w:rsid w:val="00FA75DF"/>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70749"/>
  <w15:docId w15:val="{05351126-584F-4C2F-8387-C8DE9629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39E4-793B-43E0-B29F-EC566217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8751</Words>
  <Characters>48136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3</cp:revision>
  <dcterms:created xsi:type="dcterms:W3CDTF">2023-11-07T19:59:00Z</dcterms:created>
  <dcterms:modified xsi:type="dcterms:W3CDTF">2023-11-07T20:15:00Z</dcterms:modified>
</cp:coreProperties>
</file>